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7F" w:rsidRDefault="00861FC5" w:rsidP="00C37E7F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  <w:bookmarkStart w:id="0" w:name="_GoBack"/>
      <w:bookmarkEnd w:id="0"/>
      <w:r>
        <w:rPr>
          <w:spacing w:val="6"/>
          <w:sz w:val="26"/>
          <w:szCs w:val="26"/>
          <w:lang w:val="ru-RU"/>
        </w:rPr>
        <w:t>REPUBLIKA</w:t>
      </w:r>
      <w:r w:rsidR="00C37E7F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SRBIJA</w:t>
      </w:r>
    </w:p>
    <w:p w:rsidR="00C37E7F" w:rsidRDefault="00861FC5" w:rsidP="00C37E7F">
      <w:pPr>
        <w:spacing w:line="276" w:lineRule="auto"/>
        <w:outlineLvl w:val="0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NARODNA</w:t>
      </w:r>
      <w:r w:rsidR="00C37E7F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SKUPŠTINA</w:t>
      </w:r>
    </w:p>
    <w:p w:rsidR="00C37E7F" w:rsidRDefault="00861FC5" w:rsidP="00C37E7F">
      <w:pPr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Odbor</w:t>
      </w:r>
      <w:r w:rsidR="00C37E7F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za</w:t>
      </w:r>
      <w:r w:rsidR="00C37E7F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ustavna</w:t>
      </w:r>
      <w:r w:rsidR="00C37E7F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pitanja</w:t>
      </w:r>
      <w:r w:rsidR="00C37E7F">
        <w:rPr>
          <w:spacing w:val="6"/>
          <w:sz w:val="26"/>
          <w:szCs w:val="26"/>
          <w:lang w:val="ru-RU"/>
        </w:rPr>
        <w:t xml:space="preserve"> </w:t>
      </w:r>
    </w:p>
    <w:p w:rsidR="00C37E7F" w:rsidRDefault="00861FC5" w:rsidP="00C37E7F">
      <w:pPr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i</w:t>
      </w:r>
      <w:r w:rsidR="00C37E7F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zakonodavstvo</w:t>
      </w:r>
      <w:r w:rsidR="00C37E7F">
        <w:rPr>
          <w:spacing w:val="6"/>
          <w:sz w:val="26"/>
          <w:szCs w:val="26"/>
          <w:lang w:val="ru-RU"/>
        </w:rPr>
        <w:t xml:space="preserve"> </w:t>
      </w:r>
    </w:p>
    <w:p w:rsidR="00C37E7F" w:rsidRPr="00C37E7F" w:rsidRDefault="00C37E7F" w:rsidP="00C37E7F">
      <w:pPr>
        <w:spacing w:line="276" w:lineRule="auto"/>
        <w:rPr>
          <w:spacing w:val="6"/>
          <w:sz w:val="26"/>
          <w:szCs w:val="26"/>
          <w:lang w:val="sr-Cyrl-RS"/>
        </w:rPr>
      </w:pPr>
      <w:r>
        <w:rPr>
          <w:spacing w:val="6"/>
          <w:sz w:val="26"/>
          <w:szCs w:val="26"/>
          <w:lang w:val="ru-RU"/>
        </w:rPr>
        <w:t>0</w:t>
      </w:r>
      <w:r w:rsidR="00AB7777">
        <w:rPr>
          <w:spacing w:val="6"/>
          <w:sz w:val="26"/>
          <w:szCs w:val="26"/>
        </w:rPr>
        <w:t>4</w:t>
      </w:r>
      <w:r>
        <w:rPr>
          <w:spacing w:val="6"/>
          <w:sz w:val="26"/>
          <w:szCs w:val="26"/>
          <w:lang w:val="ru-RU"/>
        </w:rPr>
        <w:t xml:space="preserve"> </w:t>
      </w:r>
      <w:r w:rsidR="00861FC5">
        <w:rPr>
          <w:spacing w:val="6"/>
          <w:sz w:val="26"/>
          <w:szCs w:val="26"/>
          <w:lang w:val="ru-RU"/>
        </w:rPr>
        <w:t>Broj</w:t>
      </w:r>
      <w:r>
        <w:rPr>
          <w:spacing w:val="6"/>
          <w:sz w:val="26"/>
          <w:szCs w:val="26"/>
          <w:lang w:val="ru-RU"/>
        </w:rPr>
        <w:t xml:space="preserve">: </w:t>
      </w:r>
      <w:r>
        <w:rPr>
          <w:spacing w:val="6"/>
          <w:sz w:val="26"/>
          <w:szCs w:val="26"/>
          <w:lang w:val="sr-Cyrl-RS"/>
        </w:rPr>
        <w:t>02-449/16</w:t>
      </w:r>
    </w:p>
    <w:p w:rsidR="00C37E7F" w:rsidRDefault="00C37E7F" w:rsidP="00C37E7F">
      <w:pPr>
        <w:spacing w:line="276" w:lineRule="auto"/>
        <w:rPr>
          <w:spacing w:val="6"/>
          <w:sz w:val="26"/>
          <w:szCs w:val="26"/>
        </w:rPr>
      </w:pPr>
      <w:r>
        <w:rPr>
          <w:spacing w:val="6"/>
          <w:sz w:val="26"/>
          <w:szCs w:val="26"/>
          <w:lang w:val="sr-Cyrl-RS"/>
        </w:rPr>
        <w:t>28</w:t>
      </w:r>
      <w:r>
        <w:rPr>
          <w:spacing w:val="6"/>
          <w:sz w:val="26"/>
          <w:szCs w:val="26"/>
        </w:rPr>
        <w:t>.</w:t>
      </w:r>
      <w:r>
        <w:rPr>
          <w:spacing w:val="6"/>
          <w:sz w:val="26"/>
          <w:szCs w:val="26"/>
          <w:lang w:val="ru-RU"/>
        </w:rPr>
        <w:t xml:space="preserve"> </w:t>
      </w:r>
      <w:r w:rsidR="00861FC5">
        <w:rPr>
          <w:spacing w:val="6"/>
          <w:sz w:val="26"/>
          <w:szCs w:val="26"/>
          <w:lang w:val="ru-RU"/>
        </w:rPr>
        <w:t>februar</w:t>
      </w:r>
      <w:r>
        <w:rPr>
          <w:spacing w:val="6"/>
          <w:sz w:val="26"/>
          <w:szCs w:val="26"/>
          <w:lang w:val="ru-RU"/>
        </w:rPr>
        <w:t xml:space="preserve"> 2016. </w:t>
      </w:r>
      <w:r w:rsidR="00861FC5">
        <w:rPr>
          <w:spacing w:val="6"/>
          <w:sz w:val="26"/>
          <w:szCs w:val="26"/>
          <w:lang w:val="ru-RU"/>
        </w:rPr>
        <w:t>godine</w:t>
      </w:r>
    </w:p>
    <w:p w:rsidR="00C37E7F" w:rsidRPr="00D2706E" w:rsidRDefault="00861FC5" w:rsidP="00C37E7F">
      <w:pPr>
        <w:spacing w:line="276" w:lineRule="auto"/>
        <w:rPr>
          <w:spacing w:val="6"/>
          <w:sz w:val="26"/>
          <w:szCs w:val="26"/>
        </w:rPr>
      </w:pPr>
      <w:r>
        <w:rPr>
          <w:spacing w:val="6"/>
          <w:sz w:val="26"/>
          <w:szCs w:val="26"/>
          <w:lang w:val="ru-RU"/>
        </w:rPr>
        <w:t>B</w:t>
      </w:r>
      <w:r w:rsidR="00C37E7F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e</w:t>
      </w:r>
      <w:r w:rsidR="00C37E7F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o</w:t>
      </w:r>
      <w:r w:rsidR="00C37E7F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g</w:t>
      </w:r>
      <w:r w:rsidR="00C37E7F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r</w:t>
      </w:r>
      <w:r w:rsidR="00C37E7F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a</w:t>
      </w:r>
      <w:r w:rsidR="00C37E7F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d</w:t>
      </w:r>
    </w:p>
    <w:p w:rsidR="00C37E7F" w:rsidRDefault="00C37E7F" w:rsidP="00C37E7F">
      <w:pPr>
        <w:spacing w:line="276" w:lineRule="auto"/>
        <w:rPr>
          <w:spacing w:val="6"/>
          <w:sz w:val="26"/>
          <w:szCs w:val="26"/>
          <w:lang w:val="ru-RU"/>
        </w:rPr>
      </w:pPr>
    </w:p>
    <w:p w:rsidR="00C37E7F" w:rsidRDefault="00C37E7F" w:rsidP="00C37E7F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C37E7F" w:rsidRDefault="00C37E7F" w:rsidP="00C37E7F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C37E7F" w:rsidRDefault="00861FC5" w:rsidP="00C37E7F">
      <w:pPr>
        <w:tabs>
          <w:tab w:val="center" w:pos="6237"/>
        </w:tabs>
        <w:spacing w:line="276" w:lineRule="auto"/>
        <w:jc w:val="center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NARODNA</w:t>
      </w:r>
      <w:r w:rsidR="00C37E7F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SKUPŠTINA</w:t>
      </w:r>
      <w:r w:rsidR="00C37E7F">
        <w:rPr>
          <w:spacing w:val="6"/>
          <w:sz w:val="26"/>
          <w:szCs w:val="26"/>
          <w:lang w:val="ru-RU"/>
        </w:rPr>
        <w:t xml:space="preserve"> </w:t>
      </w:r>
    </w:p>
    <w:p w:rsidR="00C37E7F" w:rsidRDefault="00C37E7F" w:rsidP="00C37E7F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ab/>
      </w:r>
    </w:p>
    <w:p w:rsidR="00C37E7F" w:rsidRDefault="00C37E7F" w:rsidP="00C37E7F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ab/>
      </w:r>
      <w:r>
        <w:rPr>
          <w:spacing w:val="6"/>
          <w:sz w:val="26"/>
          <w:szCs w:val="26"/>
          <w:lang w:val="ru-RU"/>
        </w:rPr>
        <w:tab/>
      </w:r>
      <w:r w:rsidR="00861FC5">
        <w:rPr>
          <w:spacing w:val="6"/>
          <w:sz w:val="26"/>
          <w:szCs w:val="26"/>
          <w:lang w:val="ru-RU"/>
        </w:rPr>
        <w:t>B</w:t>
      </w:r>
      <w:r>
        <w:rPr>
          <w:spacing w:val="6"/>
          <w:sz w:val="26"/>
          <w:szCs w:val="26"/>
          <w:lang w:val="ru-RU"/>
        </w:rPr>
        <w:t xml:space="preserve"> </w:t>
      </w:r>
      <w:r w:rsidR="00861FC5">
        <w:rPr>
          <w:spacing w:val="6"/>
          <w:sz w:val="26"/>
          <w:szCs w:val="26"/>
          <w:lang w:val="ru-RU"/>
        </w:rPr>
        <w:t>e</w:t>
      </w:r>
      <w:r>
        <w:rPr>
          <w:spacing w:val="6"/>
          <w:sz w:val="26"/>
          <w:szCs w:val="26"/>
          <w:lang w:val="ru-RU"/>
        </w:rPr>
        <w:t xml:space="preserve"> </w:t>
      </w:r>
      <w:r w:rsidR="00861FC5">
        <w:rPr>
          <w:spacing w:val="6"/>
          <w:sz w:val="26"/>
          <w:szCs w:val="26"/>
          <w:lang w:val="ru-RU"/>
        </w:rPr>
        <w:t>o</w:t>
      </w:r>
      <w:r>
        <w:rPr>
          <w:spacing w:val="6"/>
          <w:sz w:val="26"/>
          <w:szCs w:val="26"/>
          <w:lang w:val="ru-RU"/>
        </w:rPr>
        <w:t xml:space="preserve"> </w:t>
      </w:r>
      <w:r w:rsidR="00861FC5">
        <w:rPr>
          <w:spacing w:val="6"/>
          <w:sz w:val="26"/>
          <w:szCs w:val="26"/>
          <w:lang w:val="ru-RU"/>
        </w:rPr>
        <w:t>g</w:t>
      </w:r>
      <w:r>
        <w:rPr>
          <w:spacing w:val="6"/>
          <w:sz w:val="26"/>
          <w:szCs w:val="26"/>
          <w:lang w:val="ru-RU"/>
        </w:rPr>
        <w:t xml:space="preserve"> </w:t>
      </w:r>
      <w:r w:rsidR="00861FC5">
        <w:rPr>
          <w:spacing w:val="6"/>
          <w:sz w:val="26"/>
          <w:szCs w:val="26"/>
          <w:lang w:val="ru-RU"/>
        </w:rPr>
        <w:t>r</w:t>
      </w:r>
      <w:r>
        <w:rPr>
          <w:spacing w:val="6"/>
          <w:sz w:val="26"/>
          <w:szCs w:val="26"/>
          <w:lang w:val="ru-RU"/>
        </w:rPr>
        <w:t xml:space="preserve"> </w:t>
      </w:r>
      <w:r w:rsidR="00861FC5">
        <w:rPr>
          <w:spacing w:val="6"/>
          <w:sz w:val="26"/>
          <w:szCs w:val="26"/>
          <w:lang w:val="ru-RU"/>
        </w:rPr>
        <w:t>a</w:t>
      </w:r>
      <w:r>
        <w:rPr>
          <w:spacing w:val="6"/>
          <w:sz w:val="26"/>
          <w:szCs w:val="26"/>
          <w:lang w:val="ru-RU"/>
        </w:rPr>
        <w:t xml:space="preserve"> </w:t>
      </w:r>
      <w:r w:rsidR="00861FC5">
        <w:rPr>
          <w:spacing w:val="6"/>
          <w:sz w:val="26"/>
          <w:szCs w:val="26"/>
          <w:lang w:val="ru-RU"/>
        </w:rPr>
        <w:t>d</w:t>
      </w:r>
    </w:p>
    <w:p w:rsidR="00C37E7F" w:rsidRDefault="00C37E7F" w:rsidP="00C37E7F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C37E7F" w:rsidRDefault="00C37E7F" w:rsidP="00C37E7F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C37E7F" w:rsidRDefault="00C37E7F" w:rsidP="00C37E7F">
      <w:pPr>
        <w:spacing w:line="276" w:lineRule="auto"/>
        <w:rPr>
          <w:spacing w:val="6"/>
          <w:sz w:val="26"/>
          <w:szCs w:val="26"/>
          <w:lang w:val="sr-Cyrl-CS"/>
        </w:rPr>
      </w:pPr>
      <w:r>
        <w:rPr>
          <w:spacing w:val="6"/>
          <w:sz w:val="26"/>
          <w:szCs w:val="26"/>
          <w:lang w:val="ru-RU"/>
        </w:rPr>
        <w:tab/>
        <w:t xml:space="preserve">      </w:t>
      </w:r>
      <w:r w:rsidR="00861FC5">
        <w:rPr>
          <w:spacing w:val="6"/>
          <w:sz w:val="26"/>
          <w:szCs w:val="26"/>
          <w:lang w:val="ru-RU"/>
        </w:rPr>
        <w:t>Odbor</w:t>
      </w:r>
      <w:r>
        <w:rPr>
          <w:spacing w:val="6"/>
          <w:sz w:val="26"/>
          <w:szCs w:val="26"/>
          <w:lang w:val="ru-RU"/>
        </w:rPr>
        <w:t xml:space="preserve"> </w:t>
      </w:r>
      <w:r w:rsidR="00861FC5">
        <w:rPr>
          <w:spacing w:val="6"/>
          <w:sz w:val="26"/>
          <w:szCs w:val="26"/>
          <w:lang w:val="ru-RU"/>
        </w:rPr>
        <w:t>za</w:t>
      </w:r>
      <w:r>
        <w:rPr>
          <w:spacing w:val="6"/>
          <w:sz w:val="26"/>
          <w:szCs w:val="26"/>
          <w:lang w:val="ru-RU"/>
        </w:rPr>
        <w:t xml:space="preserve"> </w:t>
      </w:r>
      <w:r w:rsidR="00861FC5">
        <w:rPr>
          <w:spacing w:val="6"/>
          <w:sz w:val="26"/>
          <w:szCs w:val="26"/>
          <w:lang w:val="ru-RU"/>
        </w:rPr>
        <w:t>ustavna</w:t>
      </w:r>
      <w:r>
        <w:rPr>
          <w:spacing w:val="6"/>
          <w:sz w:val="26"/>
          <w:szCs w:val="26"/>
          <w:lang w:val="ru-RU"/>
        </w:rPr>
        <w:t xml:space="preserve"> </w:t>
      </w:r>
      <w:r w:rsidR="00861FC5">
        <w:rPr>
          <w:spacing w:val="6"/>
          <w:sz w:val="26"/>
          <w:szCs w:val="26"/>
          <w:lang w:val="ru-RU"/>
        </w:rPr>
        <w:t>pitanja</w:t>
      </w:r>
      <w:r>
        <w:rPr>
          <w:spacing w:val="6"/>
          <w:sz w:val="26"/>
          <w:szCs w:val="26"/>
          <w:lang w:val="ru-RU"/>
        </w:rPr>
        <w:t xml:space="preserve"> </w:t>
      </w:r>
      <w:r w:rsidR="00861FC5">
        <w:rPr>
          <w:spacing w:val="6"/>
          <w:sz w:val="26"/>
          <w:szCs w:val="26"/>
          <w:lang w:val="ru-RU"/>
        </w:rPr>
        <w:t>i</w:t>
      </w:r>
      <w:r>
        <w:rPr>
          <w:spacing w:val="6"/>
          <w:sz w:val="26"/>
          <w:szCs w:val="26"/>
          <w:lang w:val="ru-RU"/>
        </w:rPr>
        <w:t xml:space="preserve"> </w:t>
      </w:r>
      <w:r w:rsidR="00861FC5">
        <w:rPr>
          <w:spacing w:val="6"/>
          <w:sz w:val="26"/>
          <w:szCs w:val="26"/>
          <w:lang w:val="ru-RU"/>
        </w:rPr>
        <w:t>zakonodavstvo</w:t>
      </w:r>
      <w:r>
        <w:rPr>
          <w:spacing w:val="6"/>
          <w:sz w:val="26"/>
          <w:szCs w:val="26"/>
          <w:lang w:val="ru-RU"/>
        </w:rPr>
        <w:t xml:space="preserve"> </w:t>
      </w:r>
      <w:r w:rsidR="00861FC5">
        <w:rPr>
          <w:spacing w:val="6"/>
          <w:sz w:val="26"/>
          <w:szCs w:val="26"/>
          <w:lang w:val="ru-RU"/>
        </w:rPr>
        <w:t>Narodne</w:t>
      </w:r>
      <w:r>
        <w:rPr>
          <w:spacing w:val="6"/>
          <w:sz w:val="26"/>
          <w:szCs w:val="26"/>
          <w:lang w:val="ru-RU"/>
        </w:rPr>
        <w:t xml:space="preserve"> </w:t>
      </w:r>
      <w:r w:rsidR="00861FC5">
        <w:rPr>
          <w:spacing w:val="6"/>
          <w:sz w:val="26"/>
          <w:szCs w:val="26"/>
          <w:lang w:val="ru-RU"/>
        </w:rPr>
        <w:t>skupštine</w:t>
      </w:r>
      <w:r>
        <w:rPr>
          <w:spacing w:val="6"/>
          <w:sz w:val="26"/>
          <w:szCs w:val="26"/>
          <w:lang w:val="ru-RU"/>
        </w:rPr>
        <w:t xml:space="preserve">, </w:t>
      </w:r>
      <w:r w:rsidR="00861FC5">
        <w:rPr>
          <w:spacing w:val="6"/>
          <w:sz w:val="26"/>
          <w:szCs w:val="26"/>
          <w:lang w:val="ru-RU"/>
        </w:rPr>
        <w:t>dostavlja</w:t>
      </w:r>
      <w:r>
        <w:rPr>
          <w:spacing w:val="6"/>
          <w:sz w:val="26"/>
          <w:szCs w:val="26"/>
          <w:lang w:val="ru-RU"/>
        </w:rPr>
        <w:t xml:space="preserve">, </w:t>
      </w:r>
      <w:r w:rsidR="00861FC5">
        <w:rPr>
          <w:spacing w:val="6"/>
          <w:sz w:val="26"/>
          <w:szCs w:val="26"/>
          <w:lang w:val="ru-RU"/>
        </w:rPr>
        <w:t>na</w:t>
      </w:r>
      <w:r>
        <w:rPr>
          <w:spacing w:val="6"/>
          <w:sz w:val="26"/>
          <w:szCs w:val="26"/>
          <w:lang w:val="ru-RU"/>
        </w:rPr>
        <w:t xml:space="preserve"> </w:t>
      </w:r>
      <w:r w:rsidR="00861FC5">
        <w:rPr>
          <w:spacing w:val="6"/>
          <w:sz w:val="26"/>
          <w:szCs w:val="26"/>
          <w:lang w:val="ru-RU"/>
        </w:rPr>
        <w:t>osnovu</w:t>
      </w:r>
      <w:r>
        <w:rPr>
          <w:spacing w:val="6"/>
          <w:sz w:val="26"/>
          <w:szCs w:val="26"/>
          <w:lang w:val="ru-RU"/>
        </w:rPr>
        <w:t xml:space="preserve"> </w:t>
      </w:r>
      <w:r w:rsidR="00861FC5">
        <w:rPr>
          <w:spacing w:val="6"/>
          <w:sz w:val="26"/>
          <w:szCs w:val="26"/>
          <w:lang w:val="ru-RU"/>
        </w:rPr>
        <w:t>člana</w:t>
      </w:r>
      <w:r>
        <w:rPr>
          <w:spacing w:val="6"/>
          <w:sz w:val="26"/>
          <w:szCs w:val="26"/>
          <w:lang w:val="ru-RU"/>
        </w:rPr>
        <w:t xml:space="preserve"> 194. </w:t>
      </w:r>
      <w:r w:rsidR="00861FC5">
        <w:rPr>
          <w:spacing w:val="6"/>
          <w:sz w:val="26"/>
          <w:szCs w:val="26"/>
          <w:lang w:val="ru-RU"/>
        </w:rPr>
        <w:t>stav</w:t>
      </w:r>
      <w:r>
        <w:rPr>
          <w:spacing w:val="6"/>
          <w:sz w:val="26"/>
          <w:szCs w:val="26"/>
          <w:lang w:val="ru-RU"/>
        </w:rPr>
        <w:t xml:space="preserve"> 2. </w:t>
      </w:r>
      <w:r w:rsidR="00861FC5">
        <w:rPr>
          <w:spacing w:val="6"/>
          <w:sz w:val="26"/>
          <w:szCs w:val="26"/>
          <w:lang w:val="ru-RU"/>
        </w:rPr>
        <w:t>Poslovnika</w:t>
      </w:r>
      <w:r>
        <w:rPr>
          <w:spacing w:val="6"/>
          <w:sz w:val="26"/>
          <w:szCs w:val="26"/>
          <w:lang w:val="ru-RU"/>
        </w:rPr>
        <w:t xml:space="preserve"> </w:t>
      </w:r>
      <w:r w:rsidR="00861FC5">
        <w:rPr>
          <w:spacing w:val="6"/>
          <w:sz w:val="26"/>
          <w:szCs w:val="26"/>
          <w:lang w:val="ru-RU"/>
        </w:rPr>
        <w:t>Narodne</w:t>
      </w:r>
      <w:r>
        <w:rPr>
          <w:spacing w:val="6"/>
          <w:sz w:val="26"/>
          <w:szCs w:val="26"/>
          <w:lang w:val="ru-RU"/>
        </w:rPr>
        <w:t xml:space="preserve"> </w:t>
      </w:r>
      <w:r w:rsidR="00861FC5">
        <w:rPr>
          <w:spacing w:val="6"/>
          <w:sz w:val="26"/>
          <w:szCs w:val="26"/>
          <w:lang w:val="ru-RU"/>
        </w:rPr>
        <w:t>skupštine</w:t>
      </w:r>
      <w:r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sr-Cyrl-CS"/>
        </w:rPr>
        <w:t>(„</w:t>
      </w:r>
      <w:r w:rsidR="00861FC5">
        <w:rPr>
          <w:spacing w:val="6"/>
          <w:sz w:val="26"/>
          <w:szCs w:val="26"/>
          <w:lang w:val="ru-RU"/>
        </w:rPr>
        <w:t>Službeni</w:t>
      </w:r>
      <w:r>
        <w:rPr>
          <w:spacing w:val="6"/>
          <w:sz w:val="26"/>
          <w:szCs w:val="26"/>
          <w:lang w:val="sr-Cyrl-CS"/>
        </w:rPr>
        <w:t xml:space="preserve"> </w:t>
      </w:r>
      <w:r w:rsidR="00861FC5">
        <w:rPr>
          <w:spacing w:val="6"/>
          <w:sz w:val="26"/>
          <w:szCs w:val="26"/>
          <w:lang w:val="sr-Cyrl-CS"/>
        </w:rPr>
        <w:t>glasnik</w:t>
      </w:r>
      <w:r>
        <w:rPr>
          <w:spacing w:val="6"/>
          <w:sz w:val="26"/>
          <w:szCs w:val="26"/>
          <w:lang w:val="sr-Cyrl-CS"/>
        </w:rPr>
        <w:t xml:space="preserve"> </w:t>
      </w:r>
      <w:r w:rsidR="00861FC5">
        <w:rPr>
          <w:spacing w:val="6"/>
          <w:sz w:val="26"/>
          <w:szCs w:val="26"/>
          <w:lang w:val="sr-Cyrl-CS"/>
        </w:rPr>
        <w:t>RS</w:t>
      </w:r>
      <w:r>
        <w:rPr>
          <w:spacing w:val="6"/>
          <w:sz w:val="26"/>
          <w:szCs w:val="26"/>
          <w:lang w:val="ru-RU"/>
        </w:rPr>
        <w:t>”</w:t>
      </w:r>
      <w:r>
        <w:rPr>
          <w:spacing w:val="6"/>
          <w:sz w:val="26"/>
          <w:szCs w:val="26"/>
          <w:lang w:val="sr-Cyrl-CS"/>
        </w:rPr>
        <w:t xml:space="preserve"> </w:t>
      </w:r>
      <w:r w:rsidR="00861FC5">
        <w:rPr>
          <w:spacing w:val="6"/>
          <w:sz w:val="26"/>
          <w:szCs w:val="26"/>
          <w:lang w:val="sr-Cyrl-CS"/>
        </w:rPr>
        <w:t>broj</w:t>
      </w:r>
      <w:r>
        <w:rPr>
          <w:spacing w:val="6"/>
          <w:sz w:val="26"/>
          <w:szCs w:val="26"/>
          <w:lang w:val="sr-Cyrl-CS"/>
        </w:rPr>
        <w:t xml:space="preserve"> 20/12 - </w:t>
      </w:r>
      <w:r w:rsidR="00861FC5">
        <w:rPr>
          <w:spacing w:val="6"/>
          <w:sz w:val="26"/>
          <w:szCs w:val="26"/>
          <w:lang w:val="sr-Cyrl-CS"/>
        </w:rPr>
        <w:t>prečišćen</w:t>
      </w:r>
      <w:r>
        <w:rPr>
          <w:spacing w:val="6"/>
          <w:sz w:val="26"/>
          <w:szCs w:val="26"/>
          <w:lang w:val="sr-Cyrl-CS"/>
        </w:rPr>
        <w:t xml:space="preserve"> </w:t>
      </w:r>
      <w:r w:rsidR="00861FC5">
        <w:rPr>
          <w:spacing w:val="6"/>
          <w:sz w:val="26"/>
          <w:szCs w:val="26"/>
          <w:lang w:val="sr-Cyrl-CS"/>
        </w:rPr>
        <w:t>tekst</w:t>
      </w:r>
      <w:r>
        <w:rPr>
          <w:spacing w:val="6"/>
          <w:sz w:val="26"/>
          <w:szCs w:val="26"/>
          <w:lang w:val="sr-Cyrl-CS"/>
        </w:rPr>
        <w:t>)</w:t>
      </w:r>
      <w:r>
        <w:rPr>
          <w:spacing w:val="6"/>
          <w:sz w:val="26"/>
          <w:szCs w:val="26"/>
          <w:lang w:val="ru-RU"/>
        </w:rPr>
        <w:t xml:space="preserve">, </w:t>
      </w:r>
      <w:r w:rsidR="00861FC5">
        <w:rPr>
          <w:spacing w:val="6"/>
          <w:sz w:val="26"/>
          <w:szCs w:val="26"/>
          <w:lang w:val="ru-RU"/>
        </w:rPr>
        <w:t>Narodnoj</w:t>
      </w:r>
      <w:r>
        <w:rPr>
          <w:spacing w:val="6"/>
          <w:sz w:val="26"/>
          <w:szCs w:val="26"/>
          <w:lang w:val="ru-RU"/>
        </w:rPr>
        <w:t xml:space="preserve"> </w:t>
      </w:r>
      <w:r w:rsidR="00861FC5">
        <w:rPr>
          <w:spacing w:val="6"/>
          <w:sz w:val="26"/>
          <w:szCs w:val="26"/>
          <w:lang w:val="ru-RU"/>
        </w:rPr>
        <w:t>skupštini</w:t>
      </w:r>
      <w:r>
        <w:rPr>
          <w:spacing w:val="6"/>
          <w:sz w:val="26"/>
          <w:szCs w:val="26"/>
          <w:lang w:val="ru-RU"/>
        </w:rPr>
        <w:t xml:space="preserve"> </w:t>
      </w:r>
      <w:r w:rsidR="00861FC5">
        <w:rPr>
          <w:spacing w:val="6"/>
          <w:sz w:val="26"/>
          <w:szCs w:val="26"/>
          <w:lang w:val="ru-RU"/>
        </w:rPr>
        <w:t>Predlog</w:t>
      </w:r>
      <w:r>
        <w:rPr>
          <w:spacing w:val="6"/>
          <w:sz w:val="26"/>
          <w:szCs w:val="26"/>
          <w:lang w:val="ru-RU"/>
        </w:rPr>
        <w:t xml:space="preserve"> </w:t>
      </w:r>
      <w:r w:rsidR="00861FC5">
        <w:rPr>
          <w:spacing w:val="6"/>
          <w:sz w:val="26"/>
          <w:szCs w:val="26"/>
          <w:lang w:val="ru-RU"/>
        </w:rPr>
        <w:t>autentičnog</w:t>
      </w:r>
      <w:r>
        <w:rPr>
          <w:spacing w:val="6"/>
          <w:sz w:val="26"/>
          <w:szCs w:val="26"/>
          <w:lang w:val="ru-RU"/>
        </w:rPr>
        <w:t xml:space="preserve"> </w:t>
      </w:r>
      <w:r w:rsidR="00861FC5">
        <w:rPr>
          <w:spacing w:val="6"/>
          <w:sz w:val="26"/>
          <w:szCs w:val="26"/>
          <w:lang w:val="ru-RU"/>
        </w:rPr>
        <w:t>tumačenja</w:t>
      </w:r>
      <w:r>
        <w:rPr>
          <w:spacing w:val="6"/>
          <w:sz w:val="26"/>
          <w:szCs w:val="26"/>
          <w:lang w:val="ru-RU"/>
        </w:rPr>
        <w:t xml:space="preserve"> </w:t>
      </w:r>
      <w:r w:rsidR="00861FC5">
        <w:rPr>
          <w:spacing w:val="6"/>
          <w:sz w:val="26"/>
          <w:szCs w:val="26"/>
          <w:lang w:val="sr-Cyrl-CS"/>
        </w:rPr>
        <w:t>odred</w:t>
      </w:r>
      <w:r w:rsidR="00861FC5">
        <w:rPr>
          <w:spacing w:val="6"/>
          <w:sz w:val="26"/>
          <w:szCs w:val="26"/>
          <w:lang w:val="sr-Cyrl-RS"/>
        </w:rPr>
        <w:t>b</w:t>
      </w:r>
      <w:r w:rsidR="00861FC5">
        <w:rPr>
          <w:spacing w:val="6"/>
          <w:sz w:val="26"/>
          <w:szCs w:val="26"/>
          <w:lang w:val="sr-Cyrl-CS"/>
        </w:rPr>
        <w:t>i</w:t>
      </w:r>
      <w:r>
        <w:rPr>
          <w:spacing w:val="6"/>
          <w:sz w:val="26"/>
          <w:szCs w:val="26"/>
          <w:lang w:val="sr-Cyrl-RS"/>
        </w:rPr>
        <w:t xml:space="preserve"> </w:t>
      </w:r>
      <w:r w:rsidR="00861FC5">
        <w:rPr>
          <w:spacing w:val="6"/>
          <w:sz w:val="26"/>
          <w:szCs w:val="26"/>
          <w:lang w:val="sr-Cyrl-RS"/>
        </w:rPr>
        <w:t>člana</w:t>
      </w:r>
      <w:r>
        <w:rPr>
          <w:spacing w:val="6"/>
          <w:sz w:val="26"/>
          <w:szCs w:val="26"/>
          <w:lang w:val="sr-Cyrl-RS"/>
        </w:rPr>
        <w:t xml:space="preserve"> 52. </w:t>
      </w:r>
      <w:r w:rsidR="00861FC5">
        <w:rPr>
          <w:spacing w:val="6"/>
          <w:sz w:val="26"/>
          <w:szCs w:val="26"/>
          <w:lang w:val="sr-Cyrl-RS"/>
        </w:rPr>
        <w:t>stav</w:t>
      </w:r>
      <w:r>
        <w:rPr>
          <w:spacing w:val="6"/>
          <w:sz w:val="26"/>
          <w:szCs w:val="26"/>
          <w:lang w:val="sr-Cyrl-RS"/>
        </w:rPr>
        <w:t xml:space="preserve"> 1, </w:t>
      </w:r>
      <w:r w:rsidR="00861FC5">
        <w:rPr>
          <w:spacing w:val="6"/>
          <w:sz w:val="26"/>
          <w:szCs w:val="26"/>
          <w:lang w:val="sr-Cyrl-RS"/>
        </w:rPr>
        <w:t>člana</w:t>
      </w:r>
      <w:r>
        <w:rPr>
          <w:spacing w:val="6"/>
          <w:sz w:val="26"/>
          <w:szCs w:val="26"/>
          <w:lang w:val="sr-Cyrl-RS"/>
        </w:rPr>
        <w:t xml:space="preserve"> 29. </w:t>
      </w:r>
      <w:r w:rsidR="00861FC5">
        <w:rPr>
          <w:spacing w:val="6"/>
          <w:sz w:val="26"/>
          <w:szCs w:val="26"/>
          <w:lang w:val="sr-Cyrl-RS"/>
        </w:rPr>
        <w:t>stav</w:t>
      </w:r>
      <w:r>
        <w:rPr>
          <w:spacing w:val="6"/>
          <w:sz w:val="26"/>
          <w:szCs w:val="26"/>
          <w:lang w:val="sr-Cyrl-RS"/>
        </w:rPr>
        <w:t xml:space="preserve"> 1, </w:t>
      </w:r>
      <w:r w:rsidR="00861FC5">
        <w:rPr>
          <w:spacing w:val="6"/>
          <w:sz w:val="26"/>
          <w:szCs w:val="26"/>
          <w:lang w:val="sr-Cyrl-RS"/>
        </w:rPr>
        <w:t>člana</w:t>
      </w:r>
      <w:r>
        <w:rPr>
          <w:spacing w:val="6"/>
          <w:sz w:val="26"/>
          <w:szCs w:val="26"/>
          <w:lang w:val="sr-Cyrl-RS"/>
        </w:rPr>
        <w:t xml:space="preserve"> 30. </w:t>
      </w:r>
      <w:r w:rsidR="00861FC5">
        <w:rPr>
          <w:spacing w:val="6"/>
          <w:sz w:val="26"/>
          <w:szCs w:val="26"/>
          <w:lang w:val="sr-Cyrl-RS"/>
        </w:rPr>
        <w:t>stav</w:t>
      </w:r>
      <w:r>
        <w:rPr>
          <w:spacing w:val="6"/>
          <w:sz w:val="26"/>
          <w:szCs w:val="26"/>
          <w:lang w:val="sr-Cyrl-RS"/>
        </w:rPr>
        <w:t xml:space="preserve"> 2. </w:t>
      </w:r>
      <w:r w:rsidR="00861FC5">
        <w:rPr>
          <w:spacing w:val="6"/>
          <w:sz w:val="26"/>
          <w:szCs w:val="26"/>
          <w:lang w:val="sr-Cyrl-RS"/>
        </w:rPr>
        <w:t>i</w:t>
      </w:r>
      <w:r>
        <w:rPr>
          <w:spacing w:val="6"/>
          <w:sz w:val="26"/>
          <w:szCs w:val="26"/>
          <w:lang w:val="sr-Cyrl-RS"/>
        </w:rPr>
        <w:t xml:space="preserve"> </w:t>
      </w:r>
      <w:r w:rsidR="00861FC5">
        <w:rPr>
          <w:spacing w:val="6"/>
          <w:sz w:val="26"/>
          <w:szCs w:val="26"/>
          <w:lang w:val="sr-Cyrl-RS"/>
        </w:rPr>
        <w:t>člana</w:t>
      </w:r>
      <w:r>
        <w:rPr>
          <w:spacing w:val="6"/>
          <w:sz w:val="26"/>
          <w:szCs w:val="26"/>
          <w:lang w:val="sr-Cyrl-RS"/>
        </w:rPr>
        <w:t xml:space="preserve"> 50. </w:t>
      </w:r>
      <w:r w:rsidR="00861FC5">
        <w:rPr>
          <w:spacing w:val="6"/>
          <w:sz w:val="26"/>
          <w:szCs w:val="26"/>
          <w:lang w:val="sr-Cyrl-RS"/>
        </w:rPr>
        <w:t>stav</w:t>
      </w:r>
      <w:r>
        <w:rPr>
          <w:spacing w:val="6"/>
          <w:sz w:val="26"/>
          <w:szCs w:val="26"/>
          <w:lang w:val="sr-Cyrl-RS"/>
        </w:rPr>
        <w:t xml:space="preserve"> 2. </w:t>
      </w:r>
      <w:r w:rsidR="00861FC5">
        <w:rPr>
          <w:spacing w:val="6"/>
          <w:sz w:val="26"/>
          <w:szCs w:val="26"/>
          <w:lang w:val="sr-Cyrl-RS"/>
        </w:rPr>
        <w:t>tačka</w:t>
      </w:r>
      <w:r>
        <w:rPr>
          <w:spacing w:val="6"/>
          <w:sz w:val="26"/>
          <w:szCs w:val="26"/>
          <w:lang w:val="sr-Cyrl-RS"/>
        </w:rPr>
        <w:t xml:space="preserve"> 1)</w:t>
      </w:r>
      <w:r>
        <w:rPr>
          <w:spacing w:val="6"/>
          <w:sz w:val="26"/>
          <w:szCs w:val="26"/>
          <w:lang w:val="sr-Cyrl-CS"/>
        </w:rPr>
        <w:t xml:space="preserve"> </w:t>
      </w:r>
      <w:r w:rsidR="00861FC5">
        <w:rPr>
          <w:sz w:val="26"/>
          <w:szCs w:val="26"/>
          <w:lang w:val="sr-Cyrl-RS"/>
        </w:rPr>
        <w:t>Zakona</w:t>
      </w:r>
      <w:r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</w:t>
      </w:r>
      <w:r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privatizaciji</w:t>
      </w:r>
      <w:r>
        <w:rPr>
          <w:sz w:val="26"/>
          <w:szCs w:val="26"/>
          <w:lang w:val="sr-Cyrl-RS"/>
        </w:rPr>
        <w:t xml:space="preserve"> („</w:t>
      </w:r>
      <w:r w:rsidR="00861FC5">
        <w:rPr>
          <w:sz w:val="26"/>
          <w:szCs w:val="26"/>
          <w:lang w:val="sr-Cyrl-RS"/>
        </w:rPr>
        <w:t>Službeni</w:t>
      </w:r>
      <w:r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glasnik</w:t>
      </w:r>
      <w:r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RS</w:t>
      </w:r>
      <w:r>
        <w:rPr>
          <w:sz w:val="26"/>
          <w:szCs w:val="26"/>
          <w:lang w:val="sr-Cyrl-RS"/>
        </w:rPr>
        <w:t xml:space="preserve">“, </w:t>
      </w:r>
      <w:r w:rsidR="00861FC5">
        <w:rPr>
          <w:sz w:val="26"/>
          <w:szCs w:val="26"/>
          <w:lang w:val="sr-Cyrl-RS"/>
        </w:rPr>
        <w:t>br</w:t>
      </w:r>
      <w:r>
        <w:rPr>
          <w:sz w:val="26"/>
          <w:szCs w:val="26"/>
          <w:lang w:val="sr-Cyrl-RS"/>
        </w:rPr>
        <w:t xml:space="preserve">. 83/2014, 46/2015 </w:t>
      </w:r>
      <w:r w:rsidR="00861FC5">
        <w:rPr>
          <w:sz w:val="26"/>
          <w:szCs w:val="26"/>
          <w:lang w:val="sr-Cyrl-RS"/>
        </w:rPr>
        <w:t>i</w:t>
      </w:r>
      <w:r>
        <w:rPr>
          <w:sz w:val="26"/>
          <w:szCs w:val="26"/>
          <w:lang w:val="sr-Cyrl-RS"/>
        </w:rPr>
        <w:t xml:space="preserve"> 112/2015)</w:t>
      </w:r>
      <w:r>
        <w:rPr>
          <w:spacing w:val="6"/>
          <w:sz w:val="26"/>
          <w:szCs w:val="26"/>
        </w:rPr>
        <w:t xml:space="preserve">, </w:t>
      </w:r>
      <w:r w:rsidR="00861FC5">
        <w:rPr>
          <w:spacing w:val="6"/>
          <w:sz w:val="26"/>
          <w:szCs w:val="26"/>
          <w:lang w:val="sr-Cyrl-CS"/>
        </w:rPr>
        <w:t>s</w:t>
      </w:r>
      <w:r>
        <w:rPr>
          <w:spacing w:val="6"/>
          <w:sz w:val="26"/>
          <w:szCs w:val="26"/>
          <w:lang w:val="sr-Cyrl-CS"/>
        </w:rPr>
        <w:t xml:space="preserve"> </w:t>
      </w:r>
      <w:r w:rsidR="00861FC5">
        <w:rPr>
          <w:spacing w:val="6"/>
          <w:sz w:val="26"/>
          <w:szCs w:val="26"/>
          <w:lang w:val="sr-Cyrl-CS"/>
        </w:rPr>
        <w:t>predlogom</w:t>
      </w:r>
      <w:r>
        <w:rPr>
          <w:spacing w:val="6"/>
          <w:sz w:val="26"/>
          <w:szCs w:val="26"/>
          <w:lang w:val="sr-Cyrl-CS"/>
        </w:rPr>
        <w:t xml:space="preserve"> </w:t>
      </w:r>
      <w:r w:rsidR="00861FC5">
        <w:rPr>
          <w:spacing w:val="6"/>
          <w:sz w:val="26"/>
          <w:szCs w:val="26"/>
          <w:lang w:val="sr-Cyrl-CS"/>
        </w:rPr>
        <w:t>da</w:t>
      </w:r>
      <w:r>
        <w:rPr>
          <w:spacing w:val="6"/>
          <w:sz w:val="26"/>
          <w:szCs w:val="26"/>
          <w:lang w:val="sr-Cyrl-CS"/>
        </w:rPr>
        <w:t xml:space="preserve"> </w:t>
      </w:r>
      <w:r w:rsidR="00861FC5">
        <w:rPr>
          <w:spacing w:val="6"/>
          <w:sz w:val="26"/>
          <w:szCs w:val="26"/>
          <w:lang w:val="sr-Cyrl-CS"/>
        </w:rPr>
        <w:t>se</w:t>
      </w:r>
      <w:r>
        <w:rPr>
          <w:spacing w:val="6"/>
          <w:sz w:val="26"/>
          <w:szCs w:val="26"/>
          <w:lang w:val="sr-Cyrl-CS"/>
        </w:rPr>
        <w:t xml:space="preserve"> </w:t>
      </w:r>
      <w:r w:rsidR="00861FC5">
        <w:rPr>
          <w:spacing w:val="6"/>
          <w:sz w:val="26"/>
          <w:szCs w:val="26"/>
          <w:lang w:val="sr-Cyrl-CS"/>
        </w:rPr>
        <w:t>u</w:t>
      </w:r>
      <w:r>
        <w:rPr>
          <w:spacing w:val="6"/>
          <w:sz w:val="26"/>
          <w:szCs w:val="26"/>
          <w:lang w:val="sr-Cyrl-CS"/>
        </w:rPr>
        <w:t xml:space="preserve"> </w:t>
      </w:r>
      <w:r w:rsidR="00861FC5">
        <w:rPr>
          <w:spacing w:val="6"/>
          <w:sz w:val="26"/>
          <w:szCs w:val="26"/>
          <w:lang w:val="sr-Cyrl-CS"/>
        </w:rPr>
        <w:t>skladu</w:t>
      </w:r>
      <w:r>
        <w:rPr>
          <w:spacing w:val="6"/>
          <w:sz w:val="26"/>
          <w:szCs w:val="26"/>
          <w:lang w:val="sr-Cyrl-CS"/>
        </w:rPr>
        <w:t xml:space="preserve"> </w:t>
      </w:r>
      <w:r w:rsidR="00861FC5">
        <w:rPr>
          <w:spacing w:val="6"/>
          <w:sz w:val="26"/>
          <w:szCs w:val="26"/>
          <w:lang w:val="sr-Cyrl-CS"/>
        </w:rPr>
        <w:t>sa</w:t>
      </w:r>
      <w:r>
        <w:rPr>
          <w:spacing w:val="6"/>
          <w:sz w:val="26"/>
          <w:szCs w:val="26"/>
          <w:lang w:val="sr-Cyrl-CS"/>
        </w:rPr>
        <w:t xml:space="preserve"> </w:t>
      </w:r>
      <w:r w:rsidR="00861FC5">
        <w:rPr>
          <w:spacing w:val="6"/>
          <w:sz w:val="26"/>
          <w:szCs w:val="26"/>
          <w:lang w:val="sr-Cyrl-CS"/>
        </w:rPr>
        <w:t>članom</w:t>
      </w:r>
      <w:r>
        <w:rPr>
          <w:spacing w:val="6"/>
          <w:sz w:val="26"/>
          <w:szCs w:val="26"/>
          <w:lang w:val="sr-Cyrl-CS"/>
        </w:rPr>
        <w:t xml:space="preserve"> 167. </w:t>
      </w:r>
      <w:r w:rsidR="00861FC5">
        <w:rPr>
          <w:spacing w:val="6"/>
          <w:sz w:val="26"/>
          <w:szCs w:val="26"/>
          <w:lang w:val="sr-Cyrl-CS"/>
        </w:rPr>
        <w:t>Poslovnika</w:t>
      </w:r>
      <w:r>
        <w:rPr>
          <w:spacing w:val="6"/>
          <w:sz w:val="26"/>
          <w:szCs w:val="26"/>
          <w:lang w:val="sr-Cyrl-CS"/>
        </w:rPr>
        <w:t xml:space="preserve"> </w:t>
      </w:r>
      <w:r w:rsidR="00861FC5">
        <w:rPr>
          <w:spacing w:val="6"/>
          <w:sz w:val="26"/>
          <w:szCs w:val="26"/>
          <w:lang w:val="sr-Cyrl-CS"/>
        </w:rPr>
        <w:t>Narodne</w:t>
      </w:r>
      <w:r>
        <w:rPr>
          <w:spacing w:val="6"/>
          <w:sz w:val="26"/>
          <w:szCs w:val="26"/>
          <w:lang w:val="sr-Cyrl-CS"/>
        </w:rPr>
        <w:t xml:space="preserve"> </w:t>
      </w:r>
      <w:r w:rsidR="00861FC5">
        <w:rPr>
          <w:spacing w:val="6"/>
          <w:sz w:val="26"/>
          <w:szCs w:val="26"/>
          <w:lang w:val="sr-Cyrl-CS"/>
        </w:rPr>
        <w:t>skupštine</w:t>
      </w:r>
      <w:r>
        <w:rPr>
          <w:spacing w:val="6"/>
          <w:sz w:val="26"/>
          <w:szCs w:val="26"/>
          <w:lang w:val="sr-Cyrl-CS"/>
        </w:rPr>
        <w:t xml:space="preserve">, </w:t>
      </w:r>
      <w:r w:rsidR="00861FC5">
        <w:rPr>
          <w:spacing w:val="6"/>
          <w:sz w:val="26"/>
          <w:szCs w:val="26"/>
          <w:lang w:val="sr-Cyrl-CS"/>
        </w:rPr>
        <w:t>donese</w:t>
      </w:r>
      <w:r>
        <w:rPr>
          <w:spacing w:val="6"/>
          <w:sz w:val="26"/>
          <w:szCs w:val="26"/>
          <w:lang w:val="sr-Cyrl-CS"/>
        </w:rPr>
        <w:t xml:space="preserve"> </w:t>
      </w:r>
      <w:r w:rsidR="00861FC5">
        <w:rPr>
          <w:spacing w:val="6"/>
          <w:sz w:val="26"/>
          <w:szCs w:val="26"/>
          <w:lang w:val="sr-Cyrl-CS"/>
        </w:rPr>
        <w:t>po</w:t>
      </w:r>
      <w:r>
        <w:rPr>
          <w:spacing w:val="6"/>
          <w:sz w:val="26"/>
          <w:szCs w:val="26"/>
          <w:lang w:val="sr-Cyrl-CS"/>
        </w:rPr>
        <w:t xml:space="preserve"> </w:t>
      </w:r>
      <w:r w:rsidR="00861FC5">
        <w:rPr>
          <w:spacing w:val="6"/>
          <w:sz w:val="26"/>
          <w:szCs w:val="26"/>
          <w:lang w:val="sr-Cyrl-CS"/>
        </w:rPr>
        <w:t>hitnom</w:t>
      </w:r>
      <w:r>
        <w:rPr>
          <w:spacing w:val="6"/>
          <w:sz w:val="26"/>
          <w:szCs w:val="26"/>
          <w:lang w:val="sr-Cyrl-CS"/>
        </w:rPr>
        <w:t xml:space="preserve"> </w:t>
      </w:r>
      <w:r w:rsidR="00861FC5">
        <w:rPr>
          <w:spacing w:val="6"/>
          <w:sz w:val="26"/>
          <w:szCs w:val="26"/>
          <w:lang w:val="sr-Cyrl-CS"/>
        </w:rPr>
        <w:t>postupku</w:t>
      </w:r>
      <w:r>
        <w:rPr>
          <w:spacing w:val="6"/>
          <w:sz w:val="26"/>
          <w:szCs w:val="26"/>
          <w:lang w:val="sr-Cyrl-CS"/>
        </w:rPr>
        <w:t>.</w:t>
      </w:r>
    </w:p>
    <w:p w:rsidR="00C37E7F" w:rsidRDefault="00C37E7F" w:rsidP="00C37E7F">
      <w:pPr>
        <w:spacing w:line="276" w:lineRule="auto"/>
        <w:rPr>
          <w:spacing w:val="6"/>
          <w:sz w:val="26"/>
          <w:szCs w:val="26"/>
        </w:rPr>
      </w:pPr>
      <w:r>
        <w:rPr>
          <w:spacing w:val="6"/>
          <w:sz w:val="26"/>
          <w:szCs w:val="26"/>
          <w:lang w:val="sr-Cyrl-CS"/>
        </w:rPr>
        <w:t xml:space="preserve"> </w:t>
      </w:r>
    </w:p>
    <w:p w:rsidR="00C37E7F" w:rsidRDefault="00C37E7F" w:rsidP="00C37E7F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ab/>
      </w:r>
    </w:p>
    <w:p w:rsidR="00C37E7F" w:rsidRDefault="00C37E7F" w:rsidP="00C37E7F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ab/>
        <w:t xml:space="preserve">             </w:t>
      </w:r>
      <w:r w:rsidR="00861FC5">
        <w:rPr>
          <w:spacing w:val="6"/>
          <w:sz w:val="26"/>
          <w:szCs w:val="26"/>
          <w:lang w:val="ru-RU"/>
        </w:rPr>
        <w:t>Za</w:t>
      </w:r>
      <w:r>
        <w:rPr>
          <w:spacing w:val="6"/>
          <w:sz w:val="26"/>
          <w:szCs w:val="26"/>
          <w:lang w:val="ru-RU"/>
        </w:rPr>
        <w:t xml:space="preserve"> </w:t>
      </w:r>
      <w:r w:rsidR="00861FC5">
        <w:rPr>
          <w:spacing w:val="6"/>
          <w:sz w:val="26"/>
          <w:szCs w:val="26"/>
          <w:lang w:val="ru-RU"/>
        </w:rPr>
        <w:t>predstavnika</w:t>
      </w:r>
      <w:r>
        <w:rPr>
          <w:spacing w:val="6"/>
          <w:sz w:val="26"/>
          <w:szCs w:val="26"/>
          <w:lang w:val="ru-RU"/>
        </w:rPr>
        <w:t xml:space="preserve"> </w:t>
      </w:r>
      <w:r w:rsidR="00861FC5">
        <w:rPr>
          <w:spacing w:val="6"/>
          <w:sz w:val="26"/>
          <w:szCs w:val="26"/>
          <w:lang w:val="ru-RU"/>
        </w:rPr>
        <w:t>Odbora</w:t>
      </w:r>
      <w:r>
        <w:rPr>
          <w:spacing w:val="6"/>
          <w:sz w:val="26"/>
          <w:szCs w:val="26"/>
          <w:lang w:val="ru-RU"/>
        </w:rPr>
        <w:t xml:space="preserve"> </w:t>
      </w:r>
      <w:r w:rsidR="00861FC5">
        <w:rPr>
          <w:spacing w:val="6"/>
          <w:sz w:val="26"/>
          <w:szCs w:val="26"/>
          <w:lang w:val="ru-RU"/>
        </w:rPr>
        <w:t>u</w:t>
      </w:r>
      <w:r>
        <w:rPr>
          <w:spacing w:val="6"/>
          <w:sz w:val="26"/>
          <w:szCs w:val="26"/>
          <w:lang w:val="ru-RU"/>
        </w:rPr>
        <w:t xml:space="preserve"> </w:t>
      </w:r>
      <w:r w:rsidR="00861FC5">
        <w:rPr>
          <w:spacing w:val="6"/>
          <w:sz w:val="26"/>
          <w:szCs w:val="26"/>
          <w:lang w:val="ru-RU"/>
        </w:rPr>
        <w:t>Narodnoj</w:t>
      </w:r>
      <w:r>
        <w:rPr>
          <w:spacing w:val="6"/>
          <w:sz w:val="26"/>
          <w:szCs w:val="26"/>
          <w:lang w:val="ru-RU"/>
        </w:rPr>
        <w:t xml:space="preserve"> </w:t>
      </w:r>
      <w:r w:rsidR="00861FC5">
        <w:rPr>
          <w:spacing w:val="6"/>
          <w:sz w:val="26"/>
          <w:szCs w:val="26"/>
          <w:lang w:val="ru-RU"/>
        </w:rPr>
        <w:t>skupštini</w:t>
      </w:r>
      <w:r>
        <w:rPr>
          <w:spacing w:val="6"/>
          <w:sz w:val="26"/>
          <w:szCs w:val="26"/>
          <w:lang w:val="ru-RU"/>
        </w:rPr>
        <w:t xml:space="preserve"> </w:t>
      </w:r>
      <w:r w:rsidR="00861FC5">
        <w:rPr>
          <w:spacing w:val="6"/>
          <w:sz w:val="26"/>
          <w:szCs w:val="26"/>
          <w:lang w:val="ru-RU"/>
        </w:rPr>
        <w:t>određen</w:t>
      </w:r>
      <w:r>
        <w:rPr>
          <w:spacing w:val="6"/>
          <w:sz w:val="26"/>
          <w:szCs w:val="26"/>
          <w:lang w:val="ru-RU"/>
        </w:rPr>
        <w:t xml:space="preserve"> </w:t>
      </w:r>
      <w:r w:rsidR="00861FC5">
        <w:rPr>
          <w:spacing w:val="6"/>
          <w:sz w:val="26"/>
          <w:szCs w:val="26"/>
          <w:lang w:val="ru-RU"/>
        </w:rPr>
        <w:t>je</w:t>
      </w:r>
      <w:r>
        <w:rPr>
          <w:spacing w:val="6"/>
          <w:sz w:val="26"/>
          <w:szCs w:val="26"/>
          <w:lang w:val="ru-RU"/>
        </w:rPr>
        <w:t xml:space="preserve"> </w:t>
      </w:r>
      <w:r w:rsidR="00861FC5">
        <w:rPr>
          <w:spacing w:val="6"/>
          <w:sz w:val="26"/>
          <w:szCs w:val="26"/>
          <w:lang w:val="ru-RU"/>
        </w:rPr>
        <w:t>dr</w:t>
      </w:r>
      <w:r>
        <w:rPr>
          <w:spacing w:val="6"/>
          <w:sz w:val="26"/>
          <w:szCs w:val="26"/>
          <w:lang w:val="ru-RU"/>
        </w:rPr>
        <w:t xml:space="preserve"> </w:t>
      </w:r>
      <w:r w:rsidR="00861FC5">
        <w:rPr>
          <w:spacing w:val="6"/>
          <w:sz w:val="26"/>
          <w:szCs w:val="26"/>
          <w:lang w:val="ru-RU"/>
        </w:rPr>
        <w:t>Aleksandar</w:t>
      </w:r>
      <w:r>
        <w:rPr>
          <w:spacing w:val="6"/>
          <w:sz w:val="26"/>
          <w:szCs w:val="26"/>
          <w:lang w:val="ru-RU"/>
        </w:rPr>
        <w:t xml:space="preserve"> </w:t>
      </w:r>
      <w:r w:rsidR="00861FC5">
        <w:rPr>
          <w:spacing w:val="6"/>
          <w:sz w:val="26"/>
          <w:szCs w:val="26"/>
          <w:lang w:val="ru-RU"/>
        </w:rPr>
        <w:t>Martinović</w:t>
      </w:r>
      <w:r>
        <w:rPr>
          <w:spacing w:val="6"/>
          <w:sz w:val="26"/>
          <w:szCs w:val="26"/>
          <w:lang w:val="ru-RU"/>
        </w:rPr>
        <w:t xml:space="preserve">, </w:t>
      </w:r>
      <w:r w:rsidR="00861FC5">
        <w:rPr>
          <w:spacing w:val="6"/>
          <w:sz w:val="26"/>
          <w:szCs w:val="26"/>
          <w:lang w:val="ru-RU"/>
        </w:rPr>
        <w:t>predsednik</w:t>
      </w:r>
      <w:r>
        <w:rPr>
          <w:spacing w:val="6"/>
          <w:sz w:val="26"/>
          <w:szCs w:val="26"/>
          <w:lang w:val="ru-RU"/>
        </w:rPr>
        <w:t xml:space="preserve"> </w:t>
      </w:r>
      <w:r w:rsidR="00861FC5">
        <w:rPr>
          <w:spacing w:val="6"/>
          <w:sz w:val="26"/>
          <w:szCs w:val="26"/>
          <w:lang w:val="ru-RU"/>
        </w:rPr>
        <w:t>Odbora</w:t>
      </w:r>
      <w:r>
        <w:rPr>
          <w:spacing w:val="6"/>
          <w:sz w:val="26"/>
          <w:szCs w:val="26"/>
          <w:lang w:val="ru-RU"/>
        </w:rPr>
        <w:t>.</w:t>
      </w:r>
    </w:p>
    <w:p w:rsidR="00C37E7F" w:rsidRDefault="00C37E7F" w:rsidP="00C37E7F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ab/>
      </w:r>
    </w:p>
    <w:p w:rsidR="00C37E7F" w:rsidRDefault="00C37E7F" w:rsidP="00C37E7F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C37E7F" w:rsidRDefault="00C37E7F" w:rsidP="00C37E7F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C37E7F" w:rsidRDefault="00C37E7F" w:rsidP="00C37E7F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C37E7F" w:rsidRDefault="00C37E7F" w:rsidP="00C37E7F">
      <w:pPr>
        <w:tabs>
          <w:tab w:val="center" w:pos="6237"/>
        </w:tabs>
        <w:spacing w:line="276" w:lineRule="auto"/>
        <w:rPr>
          <w:spacing w:val="6"/>
          <w:sz w:val="26"/>
          <w:szCs w:val="26"/>
          <w:lang w:val="ru-RU"/>
        </w:rPr>
      </w:pPr>
    </w:p>
    <w:p w:rsidR="00C37E7F" w:rsidRDefault="00861FC5" w:rsidP="00C37E7F">
      <w:pPr>
        <w:tabs>
          <w:tab w:val="center" w:pos="6237"/>
        </w:tabs>
        <w:spacing w:line="276" w:lineRule="auto"/>
        <w:ind w:left="5040"/>
        <w:jc w:val="center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PREDSEDNIK</w:t>
      </w:r>
      <w:r w:rsidR="00C37E7F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ODBORA</w:t>
      </w:r>
    </w:p>
    <w:p w:rsidR="00C37E7F" w:rsidRDefault="00C37E7F" w:rsidP="00C37E7F">
      <w:pPr>
        <w:tabs>
          <w:tab w:val="center" w:pos="6237"/>
        </w:tabs>
        <w:spacing w:line="276" w:lineRule="auto"/>
        <w:ind w:left="5040"/>
        <w:jc w:val="center"/>
        <w:rPr>
          <w:spacing w:val="6"/>
          <w:sz w:val="26"/>
          <w:szCs w:val="26"/>
          <w:lang w:val="ru-RU"/>
        </w:rPr>
      </w:pPr>
    </w:p>
    <w:p w:rsidR="00C37E7F" w:rsidRDefault="00861FC5" w:rsidP="00C37E7F">
      <w:pPr>
        <w:tabs>
          <w:tab w:val="center" w:pos="6237"/>
        </w:tabs>
        <w:spacing w:line="276" w:lineRule="auto"/>
        <w:ind w:left="504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dr</w:t>
      </w:r>
      <w:r w:rsidR="00C37E7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Aleksandar</w:t>
      </w:r>
      <w:r w:rsidR="00C37E7F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Martinović</w:t>
      </w:r>
    </w:p>
    <w:p w:rsidR="00C37E7F" w:rsidRDefault="00C37E7F" w:rsidP="00C37E7F">
      <w:pPr>
        <w:spacing w:line="276" w:lineRule="auto"/>
        <w:rPr>
          <w:sz w:val="26"/>
          <w:szCs w:val="26"/>
        </w:rPr>
      </w:pPr>
    </w:p>
    <w:p w:rsidR="00C37E7F" w:rsidRDefault="00C37E7F" w:rsidP="00C37E7F">
      <w:pPr>
        <w:spacing w:line="276" w:lineRule="auto"/>
        <w:rPr>
          <w:sz w:val="26"/>
          <w:szCs w:val="26"/>
          <w:lang w:val="sr-Cyrl-RS"/>
        </w:rPr>
      </w:pPr>
    </w:p>
    <w:p w:rsidR="00C37E7F" w:rsidRDefault="00C37E7F" w:rsidP="00C37E7F">
      <w:pPr>
        <w:spacing w:line="276" w:lineRule="auto"/>
        <w:rPr>
          <w:sz w:val="26"/>
          <w:szCs w:val="26"/>
          <w:lang w:val="ru-RU"/>
        </w:rPr>
      </w:pPr>
    </w:p>
    <w:p w:rsidR="00C37E7F" w:rsidRDefault="00C37E7F" w:rsidP="00C37E7F">
      <w:pPr>
        <w:spacing w:line="276" w:lineRule="auto"/>
        <w:rPr>
          <w:sz w:val="26"/>
          <w:szCs w:val="26"/>
          <w:lang w:val="ru-RU"/>
        </w:rPr>
      </w:pPr>
    </w:p>
    <w:p w:rsidR="00C37E7F" w:rsidRPr="009A1C01" w:rsidRDefault="00C37E7F" w:rsidP="00C37E7F">
      <w:pPr>
        <w:spacing w:line="276" w:lineRule="auto"/>
        <w:jc w:val="right"/>
        <w:rPr>
          <w:noProof/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ab/>
      </w:r>
      <w:r w:rsidR="00861FC5">
        <w:rPr>
          <w:spacing w:val="6"/>
          <w:sz w:val="26"/>
          <w:szCs w:val="26"/>
          <w:lang w:val="ru-RU"/>
        </w:rPr>
        <w:t>PREDLOG</w:t>
      </w:r>
    </w:p>
    <w:p w:rsidR="00C37E7F" w:rsidRPr="009A1C01" w:rsidRDefault="00C37E7F" w:rsidP="00C37E7F">
      <w:pPr>
        <w:spacing w:line="276" w:lineRule="auto"/>
        <w:rPr>
          <w:spacing w:val="6"/>
          <w:sz w:val="26"/>
          <w:szCs w:val="26"/>
          <w:lang w:val="ru-RU"/>
        </w:rPr>
      </w:pPr>
    </w:p>
    <w:p w:rsidR="00C37E7F" w:rsidRPr="009A1C01" w:rsidRDefault="00C37E7F" w:rsidP="00C37E7F">
      <w:pPr>
        <w:spacing w:line="276" w:lineRule="auto"/>
        <w:rPr>
          <w:spacing w:val="6"/>
          <w:sz w:val="26"/>
          <w:szCs w:val="26"/>
          <w:lang w:val="ru-RU"/>
        </w:rPr>
      </w:pPr>
    </w:p>
    <w:p w:rsidR="00C37E7F" w:rsidRPr="009A1C01" w:rsidRDefault="00C37E7F" w:rsidP="00DC324D">
      <w:pPr>
        <w:rPr>
          <w:spacing w:val="6"/>
          <w:sz w:val="26"/>
          <w:szCs w:val="26"/>
          <w:lang w:val="ru-RU"/>
        </w:rPr>
      </w:pPr>
    </w:p>
    <w:p w:rsidR="00C37E7F" w:rsidRPr="009A1C01" w:rsidRDefault="00C37E7F" w:rsidP="00DC324D">
      <w:pPr>
        <w:rPr>
          <w:sz w:val="26"/>
          <w:szCs w:val="26"/>
          <w:lang w:val="ru-RU"/>
        </w:rPr>
      </w:pPr>
      <w:r w:rsidRPr="009A1C01">
        <w:rPr>
          <w:sz w:val="26"/>
          <w:szCs w:val="26"/>
          <w:lang w:val="ru-RU"/>
        </w:rPr>
        <w:tab/>
      </w:r>
      <w:r w:rsidR="00861FC5">
        <w:rPr>
          <w:sz w:val="26"/>
          <w:szCs w:val="26"/>
          <w:lang w:val="ru-RU"/>
        </w:rPr>
        <w:t>Na</w:t>
      </w:r>
      <w:r w:rsidRPr="009A1C01">
        <w:rPr>
          <w:sz w:val="26"/>
          <w:szCs w:val="26"/>
          <w:lang w:val="ru-RU"/>
        </w:rPr>
        <w:t xml:space="preserve"> </w:t>
      </w:r>
      <w:r w:rsidR="00861FC5">
        <w:rPr>
          <w:sz w:val="26"/>
          <w:szCs w:val="26"/>
          <w:lang w:val="ru-RU"/>
        </w:rPr>
        <w:t>osnovu</w:t>
      </w:r>
      <w:r w:rsidRPr="009A1C01">
        <w:rPr>
          <w:sz w:val="26"/>
          <w:szCs w:val="26"/>
          <w:lang w:val="ru-RU"/>
        </w:rPr>
        <w:t xml:space="preserve"> </w:t>
      </w:r>
      <w:r w:rsidR="00861FC5">
        <w:rPr>
          <w:sz w:val="26"/>
          <w:szCs w:val="26"/>
          <w:lang w:val="ru-RU"/>
        </w:rPr>
        <w:t>člana</w:t>
      </w:r>
      <w:r w:rsidRPr="009A1C01">
        <w:rPr>
          <w:sz w:val="26"/>
          <w:szCs w:val="26"/>
          <w:lang w:val="ru-RU"/>
        </w:rPr>
        <w:t xml:space="preserve"> 8. </w:t>
      </w:r>
      <w:r w:rsidR="00861FC5">
        <w:rPr>
          <w:sz w:val="26"/>
          <w:szCs w:val="26"/>
          <w:lang w:val="ru-RU"/>
        </w:rPr>
        <w:t>stav</w:t>
      </w:r>
      <w:r w:rsidRPr="009A1C01">
        <w:rPr>
          <w:sz w:val="26"/>
          <w:szCs w:val="26"/>
          <w:lang w:val="ru-RU"/>
        </w:rPr>
        <w:t xml:space="preserve"> 1. </w:t>
      </w:r>
      <w:r w:rsidR="00861FC5">
        <w:rPr>
          <w:sz w:val="26"/>
          <w:szCs w:val="26"/>
          <w:lang w:val="ru-RU"/>
        </w:rPr>
        <w:t>Zakona</w:t>
      </w:r>
      <w:r w:rsidRPr="009A1C01">
        <w:rPr>
          <w:sz w:val="26"/>
          <w:szCs w:val="26"/>
          <w:lang w:val="ru-RU"/>
        </w:rPr>
        <w:t xml:space="preserve"> </w:t>
      </w:r>
      <w:r w:rsidR="00861FC5">
        <w:rPr>
          <w:sz w:val="26"/>
          <w:szCs w:val="26"/>
          <w:lang w:val="ru-RU"/>
        </w:rPr>
        <w:t>o</w:t>
      </w:r>
      <w:r w:rsidRPr="009A1C01">
        <w:rPr>
          <w:sz w:val="26"/>
          <w:szCs w:val="26"/>
          <w:lang w:val="ru-RU"/>
        </w:rPr>
        <w:t xml:space="preserve"> </w:t>
      </w:r>
      <w:r w:rsidR="00861FC5">
        <w:rPr>
          <w:sz w:val="26"/>
          <w:szCs w:val="26"/>
          <w:lang w:val="ru-RU"/>
        </w:rPr>
        <w:t>Narodnoj</w:t>
      </w:r>
      <w:r w:rsidRPr="009A1C01">
        <w:rPr>
          <w:sz w:val="26"/>
          <w:szCs w:val="26"/>
          <w:lang w:val="ru-RU"/>
        </w:rPr>
        <w:t xml:space="preserve"> </w:t>
      </w:r>
      <w:r w:rsidR="00861FC5">
        <w:rPr>
          <w:sz w:val="26"/>
          <w:szCs w:val="26"/>
          <w:lang w:val="ru-RU"/>
        </w:rPr>
        <w:t>skupštini</w:t>
      </w:r>
      <w:r w:rsidRPr="009A1C01">
        <w:rPr>
          <w:sz w:val="26"/>
          <w:szCs w:val="26"/>
          <w:lang w:val="ru-RU"/>
        </w:rPr>
        <w:t xml:space="preserve"> (</w:t>
      </w:r>
      <w:r w:rsidRPr="009A1C01">
        <w:rPr>
          <w:sz w:val="26"/>
          <w:szCs w:val="26"/>
          <w:lang w:val="sr-Latn-CS"/>
        </w:rPr>
        <w:t>„</w:t>
      </w:r>
      <w:r w:rsidR="00861FC5">
        <w:rPr>
          <w:sz w:val="26"/>
          <w:szCs w:val="26"/>
          <w:lang w:val="sr-Cyrl-CS"/>
        </w:rPr>
        <w:t>Službeni</w:t>
      </w:r>
      <w:r w:rsidRPr="009A1C01">
        <w:rPr>
          <w:sz w:val="26"/>
          <w:szCs w:val="26"/>
          <w:lang w:val="sr-Cyrl-CS"/>
        </w:rPr>
        <w:t xml:space="preserve"> </w:t>
      </w:r>
      <w:r w:rsidR="00861FC5">
        <w:rPr>
          <w:sz w:val="26"/>
          <w:szCs w:val="26"/>
          <w:lang w:val="sr-Cyrl-CS"/>
        </w:rPr>
        <w:t>glasnik</w:t>
      </w:r>
      <w:r w:rsidRPr="009A1C01">
        <w:rPr>
          <w:sz w:val="26"/>
          <w:szCs w:val="26"/>
          <w:lang w:val="sr-Cyrl-CS"/>
        </w:rPr>
        <w:t xml:space="preserve"> </w:t>
      </w:r>
      <w:r w:rsidR="00861FC5">
        <w:rPr>
          <w:sz w:val="26"/>
          <w:szCs w:val="26"/>
          <w:lang w:val="sr-Cyrl-CS"/>
        </w:rPr>
        <w:t>RS</w:t>
      </w:r>
      <w:r w:rsidRPr="009A1C01">
        <w:rPr>
          <w:sz w:val="26"/>
          <w:szCs w:val="26"/>
          <w:lang w:val="sr-Latn-CS"/>
        </w:rPr>
        <w:t>“</w:t>
      </w:r>
      <w:r w:rsidRPr="009A1C01">
        <w:rPr>
          <w:sz w:val="26"/>
          <w:szCs w:val="26"/>
          <w:lang w:val="sr-Cyrl-CS"/>
        </w:rPr>
        <w:t xml:space="preserve">, </w:t>
      </w:r>
      <w:r w:rsidR="00861FC5">
        <w:rPr>
          <w:sz w:val="26"/>
          <w:szCs w:val="26"/>
          <w:lang w:val="sr-Cyrl-CS"/>
        </w:rPr>
        <w:t>broj</w:t>
      </w:r>
      <w:r w:rsidRPr="009A1C01">
        <w:rPr>
          <w:sz w:val="26"/>
          <w:szCs w:val="26"/>
          <w:lang w:val="sr-Cyrl-CS"/>
        </w:rPr>
        <w:t xml:space="preserve"> 9/10)</w:t>
      </w:r>
      <w:r w:rsidRPr="009A1C01">
        <w:rPr>
          <w:sz w:val="26"/>
          <w:szCs w:val="26"/>
          <w:lang w:val="ru-RU"/>
        </w:rPr>
        <w:t xml:space="preserve"> </w:t>
      </w:r>
      <w:r w:rsidR="00861FC5">
        <w:rPr>
          <w:sz w:val="26"/>
          <w:szCs w:val="26"/>
          <w:lang w:val="ru-RU"/>
        </w:rPr>
        <w:t>i</w:t>
      </w:r>
      <w:r w:rsidRPr="009A1C01">
        <w:rPr>
          <w:sz w:val="26"/>
          <w:szCs w:val="26"/>
          <w:lang w:val="ru-RU"/>
        </w:rPr>
        <w:t xml:space="preserve"> </w:t>
      </w:r>
      <w:r w:rsidR="00861FC5">
        <w:rPr>
          <w:sz w:val="26"/>
          <w:szCs w:val="26"/>
          <w:lang w:val="ru-RU"/>
        </w:rPr>
        <w:t>člana</w:t>
      </w:r>
      <w:r w:rsidRPr="009A1C01">
        <w:rPr>
          <w:sz w:val="26"/>
          <w:szCs w:val="26"/>
          <w:lang w:val="ru-RU"/>
        </w:rPr>
        <w:t xml:space="preserve"> 194. </w:t>
      </w:r>
      <w:r w:rsidR="00861FC5">
        <w:rPr>
          <w:sz w:val="26"/>
          <w:szCs w:val="26"/>
          <w:lang w:val="ru-RU"/>
        </w:rPr>
        <w:t>stav</w:t>
      </w:r>
      <w:r w:rsidRPr="009A1C01">
        <w:rPr>
          <w:sz w:val="26"/>
          <w:szCs w:val="26"/>
          <w:lang w:val="ru-RU"/>
        </w:rPr>
        <w:t xml:space="preserve"> 2. </w:t>
      </w:r>
      <w:r w:rsidR="00861FC5">
        <w:rPr>
          <w:sz w:val="26"/>
          <w:szCs w:val="26"/>
          <w:lang w:val="ru-RU"/>
        </w:rPr>
        <w:t>Poslovnika</w:t>
      </w:r>
      <w:r w:rsidRPr="009A1C01">
        <w:rPr>
          <w:sz w:val="26"/>
          <w:szCs w:val="26"/>
          <w:lang w:val="ru-RU"/>
        </w:rPr>
        <w:t xml:space="preserve"> </w:t>
      </w:r>
      <w:r w:rsidR="00861FC5">
        <w:rPr>
          <w:sz w:val="26"/>
          <w:szCs w:val="26"/>
          <w:lang w:val="ru-RU"/>
        </w:rPr>
        <w:t>Narodne</w:t>
      </w:r>
      <w:r w:rsidRPr="009A1C01">
        <w:rPr>
          <w:sz w:val="26"/>
          <w:szCs w:val="26"/>
          <w:lang w:val="ru-RU"/>
        </w:rPr>
        <w:t xml:space="preserve"> </w:t>
      </w:r>
      <w:r w:rsidR="00861FC5">
        <w:rPr>
          <w:sz w:val="26"/>
          <w:szCs w:val="26"/>
          <w:lang w:val="ru-RU"/>
        </w:rPr>
        <w:t>skupštine</w:t>
      </w:r>
      <w:r w:rsidRPr="009A1C01">
        <w:rPr>
          <w:sz w:val="26"/>
          <w:szCs w:val="26"/>
          <w:lang w:val="ru-RU"/>
        </w:rPr>
        <w:t xml:space="preserve"> </w:t>
      </w:r>
      <w:r w:rsidRPr="009A1C01">
        <w:rPr>
          <w:sz w:val="26"/>
          <w:szCs w:val="26"/>
          <w:lang w:val="sr-Cyrl-CS"/>
        </w:rPr>
        <w:t>(„</w:t>
      </w:r>
      <w:r w:rsidR="00861FC5">
        <w:rPr>
          <w:sz w:val="26"/>
          <w:szCs w:val="26"/>
          <w:lang w:val="ru-RU"/>
        </w:rPr>
        <w:t>Službeni</w:t>
      </w:r>
      <w:r w:rsidRPr="009A1C01">
        <w:rPr>
          <w:sz w:val="26"/>
          <w:szCs w:val="26"/>
          <w:lang w:val="sr-Cyrl-CS"/>
        </w:rPr>
        <w:t xml:space="preserve"> </w:t>
      </w:r>
      <w:r w:rsidR="00861FC5">
        <w:rPr>
          <w:sz w:val="26"/>
          <w:szCs w:val="26"/>
          <w:lang w:val="sr-Cyrl-CS"/>
        </w:rPr>
        <w:t>glasnik</w:t>
      </w:r>
      <w:r w:rsidRPr="009A1C01">
        <w:rPr>
          <w:sz w:val="26"/>
          <w:szCs w:val="26"/>
          <w:lang w:val="sr-Cyrl-CS"/>
        </w:rPr>
        <w:t xml:space="preserve"> </w:t>
      </w:r>
      <w:r w:rsidR="00861FC5">
        <w:rPr>
          <w:sz w:val="26"/>
          <w:szCs w:val="26"/>
          <w:lang w:val="sr-Cyrl-CS"/>
        </w:rPr>
        <w:t>RS</w:t>
      </w:r>
      <w:r w:rsidRPr="009A1C01">
        <w:rPr>
          <w:sz w:val="26"/>
          <w:szCs w:val="26"/>
          <w:lang w:val="ru-RU"/>
        </w:rPr>
        <w:t>”</w:t>
      </w:r>
      <w:r w:rsidRPr="009A1C01">
        <w:rPr>
          <w:sz w:val="26"/>
          <w:szCs w:val="26"/>
          <w:lang w:val="sr-Cyrl-CS"/>
        </w:rPr>
        <w:t xml:space="preserve"> </w:t>
      </w:r>
      <w:r w:rsidR="00861FC5">
        <w:rPr>
          <w:sz w:val="26"/>
          <w:szCs w:val="26"/>
          <w:lang w:val="sr-Cyrl-CS"/>
        </w:rPr>
        <w:t>broj</w:t>
      </w:r>
      <w:r w:rsidRPr="009A1C01">
        <w:rPr>
          <w:sz w:val="26"/>
          <w:szCs w:val="26"/>
          <w:lang w:val="sr-Cyrl-CS"/>
        </w:rPr>
        <w:t xml:space="preserve"> 20/12 - </w:t>
      </w:r>
      <w:r w:rsidR="00861FC5">
        <w:rPr>
          <w:sz w:val="26"/>
          <w:szCs w:val="26"/>
          <w:lang w:val="sr-Cyrl-CS"/>
        </w:rPr>
        <w:t>prečišćen</w:t>
      </w:r>
      <w:r w:rsidRPr="009A1C01">
        <w:rPr>
          <w:sz w:val="26"/>
          <w:szCs w:val="26"/>
          <w:lang w:val="sr-Cyrl-CS"/>
        </w:rPr>
        <w:t xml:space="preserve"> </w:t>
      </w:r>
      <w:r w:rsidR="00861FC5">
        <w:rPr>
          <w:sz w:val="26"/>
          <w:szCs w:val="26"/>
          <w:lang w:val="sr-Cyrl-CS"/>
        </w:rPr>
        <w:t>tekst</w:t>
      </w:r>
      <w:r w:rsidRPr="009A1C01">
        <w:rPr>
          <w:sz w:val="26"/>
          <w:szCs w:val="26"/>
          <w:lang w:val="ru-RU"/>
        </w:rPr>
        <w:t>)</w:t>
      </w:r>
    </w:p>
    <w:p w:rsidR="00C37E7F" w:rsidRPr="009A1C01" w:rsidRDefault="00C37E7F" w:rsidP="00DC324D">
      <w:pPr>
        <w:rPr>
          <w:sz w:val="26"/>
          <w:szCs w:val="26"/>
          <w:lang w:val="ru-RU"/>
        </w:rPr>
      </w:pPr>
    </w:p>
    <w:p w:rsidR="00C37E7F" w:rsidRPr="009A1C01" w:rsidRDefault="00C37E7F" w:rsidP="00DC324D">
      <w:pPr>
        <w:rPr>
          <w:sz w:val="26"/>
          <w:szCs w:val="26"/>
          <w:lang w:val="ru-RU"/>
        </w:rPr>
      </w:pPr>
      <w:r w:rsidRPr="009A1C01">
        <w:rPr>
          <w:sz w:val="26"/>
          <w:szCs w:val="26"/>
          <w:lang w:val="ru-RU"/>
        </w:rPr>
        <w:tab/>
      </w:r>
      <w:r w:rsidR="00861FC5">
        <w:rPr>
          <w:sz w:val="26"/>
          <w:szCs w:val="26"/>
          <w:lang w:val="ru-RU"/>
        </w:rPr>
        <w:t>Narodna</w:t>
      </w:r>
      <w:r w:rsidRPr="009A1C01">
        <w:rPr>
          <w:sz w:val="26"/>
          <w:szCs w:val="26"/>
          <w:lang w:val="ru-RU"/>
        </w:rPr>
        <w:t xml:space="preserve"> </w:t>
      </w:r>
      <w:r w:rsidR="00861FC5">
        <w:rPr>
          <w:sz w:val="26"/>
          <w:szCs w:val="26"/>
          <w:lang w:val="ru-RU"/>
        </w:rPr>
        <w:t>skupština</w:t>
      </w:r>
      <w:r w:rsidRPr="009A1C01">
        <w:rPr>
          <w:sz w:val="26"/>
          <w:szCs w:val="26"/>
          <w:lang w:val="ru-RU"/>
        </w:rPr>
        <w:t xml:space="preserve"> </w:t>
      </w:r>
      <w:r w:rsidR="00861FC5">
        <w:rPr>
          <w:sz w:val="26"/>
          <w:szCs w:val="26"/>
          <w:lang w:val="ru-RU"/>
        </w:rPr>
        <w:t>na</w:t>
      </w:r>
      <w:r w:rsidRPr="009A1C01">
        <w:rPr>
          <w:sz w:val="26"/>
          <w:szCs w:val="26"/>
          <w:lang w:val="ru-RU"/>
        </w:rPr>
        <w:t xml:space="preserve"> </w:t>
      </w:r>
      <w:r w:rsidR="00861FC5">
        <w:rPr>
          <w:sz w:val="26"/>
          <w:szCs w:val="26"/>
          <w:lang w:val="ru-RU"/>
        </w:rPr>
        <w:t>sednici</w:t>
      </w:r>
      <w:r w:rsidRPr="009A1C01">
        <w:rPr>
          <w:sz w:val="26"/>
          <w:szCs w:val="26"/>
          <w:lang w:val="ru-RU"/>
        </w:rPr>
        <w:t xml:space="preserve"> </w:t>
      </w:r>
      <w:r w:rsidR="00861FC5">
        <w:rPr>
          <w:sz w:val="26"/>
          <w:szCs w:val="26"/>
          <w:lang w:val="ru-RU"/>
        </w:rPr>
        <w:t>održanoj</w:t>
      </w:r>
      <w:r w:rsidRPr="009A1C01">
        <w:rPr>
          <w:sz w:val="26"/>
          <w:szCs w:val="26"/>
          <w:lang w:val="ru-RU"/>
        </w:rPr>
        <w:t xml:space="preserve"> __________________ 2016. </w:t>
      </w:r>
      <w:r w:rsidR="00861FC5">
        <w:rPr>
          <w:sz w:val="26"/>
          <w:szCs w:val="26"/>
          <w:lang w:val="ru-RU"/>
        </w:rPr>
        <w:t>godine</w:t>
      </w:r>
      <w:r w:rsidRPr="009A1C01">
        <w:rPr>
          <w:sz w:val="26"/>
          <w:szCs w:val="26"/>
          <w:lang w:val="ru-RU"/>
        </w:rPr>
        <w:t xml:space="preserve">, </w:t>
      </w:r>
      <w:r w:rsidR="00861FC5">
        <w:rPr>
          <w:sz w:val="26"/>
          <w:szCs w:val="26"/>
          <w:lang w:val="ru-RU"/>
        </w:rPr>
        <w:t>donela</w:t>
      </w:r>
      <w:r w:rsidRPr="009A1C01">
        <w:rPr>
          <w:sz w:val="26"/>
          <w:szCs w:val="26"/>
          <w:lang w:val="ru-RU"/>
        </w:rPr>
        <w:t xml:space="preserve"> </w:t>
      </w:r>
      <w:r w:rsidR="00861FC5">
        <w:rPr>
          <w:sz w:val="26"/>
          <w:szCs w:val="26"/>
          <w:lang w:val="ru-RU"/>
        </w:rPr>
        <w:t>je</w:t>
      </w:r>
    </w:p>
    <w:p w:rsidR="00C37E7F" w:rsidRPr="009A1C01" w:rsidRDefault="00C37E7F" w:rsidP="00DC324D">
      <w:pPr>
        <w:rPr>
          <w:sz w:val="26"/>
          <w:szCs w:val="26"/>
          <w:lang w:val="ru-RU"/>
        </w:rPr>
      </w:pPr>
    </w:p>
    <w:p w:rsidR="00C37E7F" w:rsidRPr="009A1C01" w:rsidRDefault="00C37E7F" w:rsidP="00DC324D">
      <w:pPr>
        <w:jc w:val="center"/>
        <w:rPr>
          <w:spacing w:val="6"/>
          <w:sz w:val="26"/>
          <w:szCs w:val="26"/>
          <w:lang w:val="ru-RU"/>
        </w:rPr>
      </w:pPr>
    </w:p>
    <w:p w:rsidR="00C37E7F" w:rsidRPr="009A1C01" w:rsidRDefault="00C37E7F" w:rsidP="00DC324D">
      <w:pPr>
        <w:jc w:val="left"/>
        <w:rPr>
          <w:spacing w:val="6"/>
          <w:sz w:val="26"/>
          <w:szCs w:val="26"/>
          <w:lang w:val="ru-RU"/>
        </w:rPr>
      </w:pPr>
    </w:p>
    <w:p w:rsidR="00C37E7F" w:rsidRPr="009A1C01" w:rsidRDefault="00861FC5" w:rsidP="00DC324D">
      <w:pPr>
        <w:jc w:val="center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AUTENTIČNO</w:t>
      </w:r>
      <w:r w:rsidR="00C37E7F" w:rsidRPr="009A1C01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TUMAČENjE</w:t>
      </w:r>
    </w:p>
    <w:p w:rsidR="00C37E7F" w:rsidRPr="009A1C01" w:rsidRDefault="00861FC5" w:rsidP="00DC324D">
      <w:pPr>
        <w:jc w:val="center"/>
        <w:rPr>
          <w:spacing w:val="6"/>
          <w:sz w:val="26"/>
          <w:szCs w:val="26"/>
          <w:lang w:val="sr-Cyrl-CS"/>
        </w:rPr>
      </w:pPr>
      <w:r>
        <w:rPr>
          <w:spacing w:val="6"/>
          <w:sz w:val="26"/>
          <w:szCs w:val="26"/>
          <w:lang w:val="sr-Cyrl-CS"/>
        </w:rPr>
        <w:t>odredbi</w:t>
      </w:r>
      <w:r w:rsidR="00C37E7F" w:rsidRPr="009A1C01">
        <w:rPr>
          <w:spacing w:val="6"/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člana</w:t>
      </w:r>
      <w:r w:rsidR="00C37E7F" w:rsidRPr="009A1C01">
        <w:rPr>
          <w:sz w:val="26"/>
          <w:szCs w:val="26"/>
          <w:lang w:val="sr-Cyrl-RS"/>
        </w:rPr>
        <w:t xml:space="preserve"> 52. </w:t>
      </w:r>
      <w:r>
        <w:rPr>
          <w:sz w:val="26"/>
          <w:szCs w:val="26"/>
          <w:lang w:val="sr-Cyrl-RS"/>
        </w:rPr>
        <w:t>stav</w:t>
      </w:r>
      <w:r w:rsidR="00C37E7F" w:rsidRPr="009A1C01">
        <w:rPr>
          <w:sz w:val="26"/>
          <w:szCs w:val="26"/>
          <w:lang w:val="sr-Cyrl-RS"/>
        </w:rPr>
        <w:t xml:space="preserve"> 1, </w:t>
      </w:r>
      <w:r>
        <w:rPr>
          <w:sz w:val="26"/>
          <w:szCs w:val="26"/>
          <w:lang w:val="sr-Cyrl-RS"/>
        </w:rPr>
        <w:t>člana</w:t>
      </w:r>
      <w:r w:rsidR="00C37E7F" w:rsidRPr="009A1C01">
        <w:rPr>
          <w:sz w:val="26"/>
          <w:szCs w:val="26"/>
          <w:lang w:val="sr-Cyrl-RS"/>
        </w:rPr>
        <w:t xml:space="preserve"> 29. </w:t>
      </w:r>
      <w:r>
        <w:rPr>
          <w:sz w:val="26"/>
          <w:szCs w:val="26"/>
          <w:lang w:val="sr-Cyrl-RS"/>
        </w:rPr>
        <w:t>stav</w:t>
      </w:r>
      <w:r w:rsidR="00C37E7F" w:rsidRPr="009A1C01">
        <w:rPr>
          <w:sz w:val="26"/>
          <w:szCs w:val="26"/>
          <w:lang w:val="sr-Cyrl-RS"/>
        </w:rPr>
        <w:t xml:space="preserve"> 1, </w:t>
      </w:r>
      <w:r>
        <w:rPr>
          <w:sz w:val="26"/>
          <w:szCs w:val="26"/>
          <w:lang w:val="sr-Cyrl-RS"/>
        </w:rPr>
        <w:t>člana</w:t>
      </w:r>
      <w:r w:rsidR="00C37E7F" w:rsidRPr="009A1C01">
        <w:rPr>
          <w:sz w:val="26"/>
          <w:szCs w:val="26"/>
          <w:lang w:val="sr-Cyrl-RS"/>
        </w:rPr>
        <w:t xml:space="preserve"> 30. </w:t>
      </w:r>
      <w:r>
        <w:rPr>
          <w:sz w:val="26"/>
          <w:szCs w:val="26"/>
          <w:lang w:val="sr-Cyrl-RS"/>
        </w:rPr>
        <w:t>stav</w:t>
      </w:r>
      <w:r w:rsidR="00C37E7F" w:rsidRPr="009A1C01">
        <w:rPr>
          <w:sz w:val="26"/>
          <w:szCs w:val="26"/>
          <w:lang w:val="sr-Cyrl-RS"/>
        </w:rPr>
        <w:t xml:space="preserve"> 2. </w:t>
      </w:r>
      <w:r>
        <w:rPr>
          <w:sz w:val="26"/>
          <w:szCs w:val="26"/>
          <w:lang w:val="sr-Cyrl-RS"/>
        </w:rPr>
        <w:t>i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člana</w:t>
      </w:r>
      <w:r w:rsidR="00C37E7F" w:rsidRPr="009A1C01">
        <w:rPr>
          <w:sz w:val="26"/>
          <w:szCs w:val="26"/>
          <w:lang w:val="sr-Cyrl-RS"/>
        </w:rPr>
        <w:t xml:space="preserve"> 50. </w:t>
      </w:r>
      <w:r>
        <w:rPr>
          <w:sz w:val="26"/>
          <w:szCs w:val="26"/>
          <w:lang w:val="sr-Cyrl-RS"/>
        </w:rPr>
        <w:t>stav</w:t>
      </w:r>
      <w:r w:rsidR="00C37E7F" w:rsidRPr="009A1C01">
        <w:rPr>
          <w:sz w:val="26"/>
          <w:szCs w:val="26"/>
          <w:lang w:val="sr-Cyrl-RS"/>
        </w:rPr>
        <w:t xml:space="preserve"> 2. </w:t>
      </w:r>
      <w:r>
        <w:rPr>
          <w:sz w:val="26"/>
          <w:szCs w:val="26"/>
          <w:lang w:val="sr-Cyrl-RS"/>
        </w:rPr>
        <w:t>tačka</w:t>
      </w:r>
      <w:r w:rsidR="00C37E7F" w:rsidRPr="009A1C01">
        <w:rPr>
          <w:sz w:val="26"/>
          <w:szCs w:val="26"/>
          <w:lang w:val="sr-Cyrl-RS"/>
        </w:rPr>
        <w:t xml:space="preserve"> 1)  </w:t>
      </w:r>
      <w:r>
        <w:rPr>
          <w:sz w:val="26"/>
          <w:szCs w:val="26"/>
          <w:lang w:val="sr-Cyrl-RS"/>
        </w:rPr>
        <w:t>Zakona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privatizaciji</w:t>
      </w:r>
      <w:r w:rsidR="00C37E7F" w:rsidRPr="009A1C01">
        <w:rPr>
          <w:sz w:val="26"/>
          <w:szCs w:val="26"/>
          <w:lang w:val="sr-Cyrl-RS"/>
        </w:rPr>
        <w:t xml:space="preserve"> („</w:t>
      </w:r>
      <w:r>
        <w:rPr>
          <w:sz w:val="26"/>
          <w:szCs w:val="26"/>
          <w:lang w:val="sr-Cyrl-RS"/>
        </w:rPr>
        <w:t>Službeni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glasnik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RS</w:t>
      </w:r>
      <w:r w:rsidR="00C37E7F" w:rsidRPr="009A1C01">
        <w:rPr>
          <w:sz w:val="26"/>
          <w:szCs w:val="26"/>
          <w:lang w:val="sr-Cyrl-RS"/>
        </w:rPr>
        <w:t xml:space="preserve">“, </w:t>
      </w:r>
      <w:r>
        <w:rPr>
          <w:sz w:val="26"/>
          <w:szCs w:val="26"/>
          <w:lang w:val="sr-Cyrl-RS"/>
        </w:rPr>
        <w:t>br</w:t>
      </w:r>
      <w:r w:rsidR="00C37E7F" w:rsidRPr="009A1C01">
        <w:rPr>
          <w:sz w:val="26"/>
          <w:szCs w:val="26"/>
          <w:lang w:val="sr-Cyrl-RS"/>
        </w:rPr>
        <w:t xml:space="preserve">. 83/2014, 46/2015 </w:t>
      </w:r>
      <w:r>
        <w:rPr>
          <w:sz w:val="26"/>
          <w:szCs w:val="26"/>
          <w:lang w:val="sr-Cyrl-RS"/>
        </w:rPr>
        <w:t>i</w:t>
      </w:r>
      <w:r w:rsidR="00C37E7F" w:rsidRPr="009A1C01">
        <w:rPr>
          <w:sz w:val="26"/>
          <w:szCs w:val="26"/>
          <w:lang w:val="sr-Cyrl-RS"/>
        </w:rPr>
        <w:t xml:space="preserve"> 112/2015)</w:t>
      </w:r>
      <w:r w:rsidR="00987B62">
        <w:rPr>
          <w:spacing w:val="6"/>
          <w:sz w:val="26"/>
          <w:szCs w:val="26"/>
        </w:rPr>
        <w:t>.</w:t>
      </w:r>
    </w:p>
    <w:p w:rsidR="00C37E7F" w:rsidRPr="009A1C01" w:rsidRDefault="00C37E7F" w:rsidP="00DC324D">
      <w:pPr>
        <w:rPr>
          <w:spacing w:val="6"/>
          <w:sz w:val="26"/>
          <w:szCs w:val="26"/>
          <w:lang w:val="ru-RU"/>
        </w:rPr>
      </w:pPr>
    </w:p>
    <w:p w:rsidR="00C37E7F" w:rsidRPr="009A1C01" w:rsidRDefault="00C37E7F" w:rsidP="00DC324D">
      <w:pPr>
        <w:rPr>
          <w:sz w:val="26"/>
          <w:szCs w:val="26"/>
          <w:lang w:val="sr-Cyrl-RS"/>
        </w:rPr>
      </w:pPr>
      <w:r w:rsidRPr="009A1C01">
        <w:rPr>
          <w:sz w:val="26"/>
          <w:szCs w:val="26"/>
        </w:rPr>
        <w:tab/>
      </w:r>
      <w:r w:rsidRPr="009A1C01">
        <w:rPr>
          <w:sz w:val="26"/>
          <w:szCs w:val="26"/>
          <w:lang w:val="sr-Cyrl-RS"/>
        </w:rPr>
        <w:t xml:space="preserve">I  </w:t>
      </w:r>
      <w:r w:rsidR="00861FC5">
        <w:rPr>
          <w:sz w:val="26"/>
          <w:szCs w:val="26"/>
          <w:lang w:val="sr-Cyrl-RS"/>
        </w:rPr>
        <w:t>Prema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odredbi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člana</w:t>
      </w:r>
      <w:r w:rsidRPr="009A1C01">
        <w:rPr>
          <w:sz w:val="26"/>
          <w:szCs w:val="26"/>
          <w:lang w:val="sr-Cyrl-RS"/>
        </w:rPr>
        <w:t xml:space="preserve"> 52</w:t>
      </w:r>
      <w:r w:rsidR="003507AB" w:rsidRPr="009A1C01">
        <w:rPr>
          <w:sz w:val="26"/>
          <w:szCs w:val="26"/>
          <w:lang w:val="sr-Cyrl-RS"/>
        </w:rPr>
        <w:t>.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stav</w:t>
      </w:r>
      <w:r w:rsidRPr="009A1C01">
        <w:rPr>
          <w:sz w:val="26"/>
          <w:szCs w:val="26"/>
          <w:lang w:val="sr-Cyrl-RS"/>
        </w:rPr>
        <w:t xml:space="preserve"> 1</w:t>
      </w:r>
      <w:r w:rsidR="003507AB" w:rsidRPr="009A1C01">
        <w:rPr>
          <w:sz w:val="26"/>
          <w:szCs w:val="26"/>
          <w:lang w:val="sr-Cyrl-RS"/>
        </w:rPr>
        <w:t>.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Zakona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privatizaciji</w:t>
      </w:r>
      <w:r w:rsidRPr="009A1C01">
        <w:rPr>
          <w:sz w:val="26"/>
          <w:szCs w:val="26"/>
          <w:lang w:val="sr-Cyrl-RS"/>
        </w:rPr>
        <w:t>: „</w:t>
      </w:r>
      <w:r w:rsidR="00861FC5">
        <w:rPr>
          <w:sz w:val="26"/>
          <w:szCs w:val="26"/>
          <w:lang w:val="sr-Cyrl-RS"/>
        </w:rPr>
        <w:t>Ugovor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prodaji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imovine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je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ugovor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pristupu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sadrži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odredbe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</w:t>
      </w:r>
      <w:r w:rsidRPr="009A1C01">
        <w:rPr>
          <w:sz w:val="26"/>
          <w:szCs w:val="26"/>
          <w:lang w:val="sr-Cyrl-RS"/>
        </w:rPr>
        <w:t xml:space="preserve">: </w:t>
      </w:r>
      <w:r w:rsidR="00861FC5">
        <w:rPr>
          <w:sz w:val="26"/>
          <w:szCs w:val="26"/>
          <w:lang w:val="sr-Cyrl-RS"/>
        </w:rPr>
        <w:t>ugovornim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stranama</w:t>
      </w:r>
      <w:r w:rsidRPr="009A1C01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predmetu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prodaje</w:t>
      </w:r>
      <w:r w:rsidRPr="009A1C01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ugovorenoj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ceni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roku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plaćanja</w:t>
      </w:r>
      <w:r w:rsidRPr="009A1C01">
        <w:rPr>
          <w:sz w:val="26"/>
          <w:szCs w:val="26"/>
          <w:lang w:val="sr-Cyrl-RS"/>
        </w:rPr>
        <w:t>.“</w:t>
      </w:r>
    </w:p>
    <w:p w:rsidR="00C37E7F" w:rsidRPr="009A1C01" w:rsidRDefault="00C37E7F" w:rsidP="00DC324D">
      <w:pPr>
        <w:rPr>
          <w:sz w:val="26"/>
          <w:szCs w:val="26"/>
          <w:lang w:val="sr-Cyrl-RS"/>
        </w:rPr>
      </w:pPr>
    </w:p>
    <w:p w:rsidR="00C37E7F" w:rsidRPr="009A1C01" w:rsidRDefault="00C37E7F" w:rsidP="00DC324D">
      <w:pPr>
        <w:rPr>
          <w:sz w:val="26"/>
          <w:szCs w:val="26"/>
          <w:lang w:val="sr-Cyrl-RS"/>
        </w:rPr>
      </w:pPr>
      <w:r w:rsidRPr="009A1C01">
        <w:rPr>
          <w:sz w:val="26"/>
          <w:szCs w:val="26"/>
          <w:lang w:val="sr-Cyrl-RS"/>
        </w:rPr>
        <w:tab/>
      </w:r>
      <w:r w:rsidR="00861FC5">
        <w:rPr>
          <w:sz w:val="26"/>
          <w:szCs w:val="26"/>
          <w:lang w:val="sr-Cyrl-RS"/>
        </w:rPr>
        <w:t>Relevantne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odredbe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Zakona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privatizaciji</w:t>
      </w:r>
      <w:r w:rsidRPr="009A1C01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kao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drugi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važeći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propisi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Republike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Srbije</w:t>
      </w:r>
      <w:r w:rsidRPr="009A1C01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ne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regulišu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pojam</w:t>
      </w:r>
      <w:r w:rsidRPr="009A1C01">
        <w:rPr>
          <w:sz w:val="26"/>
          <w:szCs w:val="26"/>
          <w:lang w:val="sr-Cyrl-RS"/>
        </w:rPr>
        <w:t xml:space="preserve"> "</w:t>
      </w:r>
      <w:r w:rsidR="00861FC5">
        <w:rPr>
          <w:sz w:val="26"/>
          <w:szCs w:val="26"/>
          <w:lang w:val="sr-Cyrl-RS"/>
        </w:rPr>
        <w:t>ugovora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pristupu</w:t>
      </w:r>
      <w:r w:rsidRPr="009A1C01">
        <w:rPr>
          <w:sz w:val="26"/>
          <w:szCs w:val="26"/>
          <w:lang w:val="sr-Cyrl-RS"/>
        </w:rPr>
        <w:t xml:space="preserve">", </w:t>
      </w:r>
      <w:r w:rsidR="00861FC5">
        <w:rPr>
          <w:sz w:val="26"/>
          <w:szCs w:val="26"/>
          <w:lang w:val="sr-Cyrl-RS"/>
        </w:rPr>
        <w:t>niti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pravila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koji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elementi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ugovora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pristupu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mogu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menjati</w:t>
      </w:r>
      <w:r w:rsidRPr="009A1C01">
        <w:rPr>
          <w:sz w:val="26"/>
          <w:szCs w:val="26"/>
          <w:lang w:val="sr-Cyrl-RS"/>
        </w:rPr>
        <w:t xml:space="preserve">. </w:t>
      </w:r>
      <w:r w:rsidR="00861FC5">
        <w:rPr>
          <w:sz w:val="26"/>
          <w:szCs w:val="26"/>
          <w:lang w:val="sr-Cyrl-RS"/>
        </w:rPr>
        <w:t>Takođe</w:t>
      </w:r>
      <w:r w:rsidRPr="009A1C01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Zakon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privatizaciji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zabranjuje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ugovoru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pristupu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koji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zaključuje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postupku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prodaje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kapitala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odnosno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imovine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nakon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proglašenja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kupca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nacrt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ugovora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izmeni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tako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što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bi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njemu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opredelio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tačan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predmet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prodaje</w:t>
      </w:r>
      <w:r w:rsidRPr="009A1C01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koji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nije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bilo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moguće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opredeliti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tog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trenutka</w:t>
      </w:r>
      <w:r w:rsidRPr="009A1C01">
        <w:rPr>
          <w:sz w:val="26"/>
          <w:szCs w:val="26"/>
          <w:lang w:val="sr-Cyrl-RS"/>
        </w:rPr>
        <w:t>.</w:t>
      </w:r>
    </w:p>
    <w:p w:rsidR="00C37E7F" w:rsidRPr="009A1C01" w:rsidRDefault="00C37E7F" w:rsidP="00DC324D">
      <w:pPr>
        <w:rPr>
          <w:sz w:val="26"/>
          <w:szCs w:val="26"/>
          <w:lang w:val="sr-Cyrl-RS"/>
        </w:rPr>
      </w:pPr>
    </w:p>
    <w:p w:rsidR="00C37E7F" w:rsidRPr="009A1C01" w:rsidRDefault="00C37E7F" w:rsidP="00DC324D">
      <w:pPr>
        <w:rPr>
          <w:sz w:val="26"/>
          <w:szCs w:val="26"/>
          <w:lang w:val="sr-Cyrl-RS"/>
        </w:rPr>
      </w:pPr>
      <w:r w:rsidRPr="009A1C01">
        <w:rPr>
          <w:sz w:val="26"/>
          <w:szCs w:val="26"/>
          <w:lang w:val="sr-Cyrl-RS"/>
        </w:rPr>
        <w:tab/>
      </w:r>
      <w:r w:rsidR="00861FC5">
        <w:rPr>
          <w:sz w:val="26"/>
          <w:szCs w:val="26"/>
          <w:lang w:val="sr-Cyrl-RS"/>
        </w:rPr>
        <w:t>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najznačajnija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imena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domaće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teorije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stoje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stanovištu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ugovori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pristupu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takvi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čijem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zaključenju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prethodi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nikakvo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pregovaranje</w:t>
      </w:r>
      <w:r w:rsidRPr="009A1C01">
        <w:rPr>
          <w:sz w:val="26"/>
          <w:szCs w:val="26"/>
          <w:lang w:val="sr-Cyrl-RS"/>
        </w:rPr>
        <w:t xml:space="preserve">, </w:t>
      </w:r>
      <w:r w:rsidR="00861FC5">
        <w:rPr>
          <w:i/>
          <w:sz w:val="26"/>
          <w:szCs w:val="26"/>
          <w:lang w:val="sr-Cyrl-RS"/>
        </w:rPr>
        <w:t>već</w:t>
      </w:r>
      <w:r w:rsidRPr="009A1C01">
        <w:rPr>
          <w:i/>
          <w:sz w:val="26"/>
          <w:szCs w:val="26"/>
          <w:lang w:val="sr-Cyrl-RS"/>
        </w:rPr>
        <w:t xml:space="preserve"> </w:t>
      </w:r>
      <w:r w:rsidR="00861FC5">
        <w:rPr>
          <w:i/>
          <w:sz w:val="26"/>
          <w:szCs w:val="26"/>
          <w:lang w:val="sr-Cyrl-RS"/>
        </w:rPr>
        <w:t>samo</w:t>
      </w:r>
      <w:r w:rsidRPr="009A1C01">
        <w:rPr>
          <w:i/>
          <w:sz w:val="26"/>
          <w:szCs w:val="26"/>
          <w:lang w:val="sr-Cyrl-RS"/>
        </w:rPr>
        <w:t xml:space="preserve"> </w:t>
      </w:r>
      <w:r w:rsidR="00861FC5">
        <w:rPr>
          <w:i/>
          <w:sz w:val="26"/>
          <w:szCs w:val="26"/>
          <w:lang w:val="sr-Cyrl-RS"/>
        </w:rPr>
        <w:t>postupak</w:t>
      </w:r>
      <w:r w:rsidRPr="009A1C01">
        <w:rPr>
          <w:i/>
          <w:sz w:val="26"/>
          <w:szCs w:val="26"/>
          <w:lang w:val="sr-Cyrl-RS"/>
        </w:rPr>
        <w:t xml:space="preserve"> </w:t>
      </w:r>
      <w:r w:rsidR="00861FC5">
        <w:rPr>
          <w:i/>
          <w:sz w:val="26"/>
          <w:szCs w:val="26"/>
          <w:lang w:val="sr-Cyrl-RS"/>
        </w:rPr>
        <w:t>jednostranog</w:t>
      </w:r>
      <w:r w:rsidRPr="009A1C01">
        <w:rPr>
          <w:i/>
          <w:sz w:val="26"/>
          <w:szCs w:val="26"/>
          <w:lang w:val="sr-Cyrl-RS"/>
        </w:rPr>
        <w:t xml:space="preserve"> </w:t>
      </w:r>
      <w:r w:rsidR="00861FC5">
        <w:rPr>
          <w:i/>
          <w:sz w:val="26"/>
          <w:szCs w:val="26"/>
          <w:lang w:val="sr-Cyrl-RS"/>
        </w:rPr>
        <w:t>redigovanja</w:t>
      </w:r>
      <w:r w:rsidRPr="009A1C01">
        <w:rPr>
          <w:i/>
          <w:sz w:val="26"/>
          <w:szCs w:val="26"/>
          <w:lang w:val="sr-Cyrl-RS"/>
        </w:rPr>
        <w:t xml:space="preserve"> </w:t>
      </w:r>
      <w:r w:rsidR="00861FC5">
        <w:rPr>
          <w:i/>
          <w:sz w:val="26"/>
          <w:szCs w:val="26"/>
          <w:lang w:val="sr-Cyrl-RS"/>
        </w:rPr>
        <w:t>klauzula</w:t>
      </w:r>
      <w:r w:rsidRPr="009A1C01">
        <w:rPr>
          <w:i/>
          <w:sz w:val="26"/>
          <w:szCs w:val="26"/>
          <w:lang w:val="sr-Cyrl-RS"/>
        </w:rPr>
        <w:t xml:space="preserve"> </w:t>
      </w:r>
      <w:r w:rsidR="00861FC5">
        <w:rPr>
          <w:i/>
          <w:sz w:val="26"/>
          <w:szCs w:val="26"/>
          <w:lang w:val="sr-Cyrl-RS"/>
        </w:rPr>
        <w:t>ugovora</w:t>
      </w:r>
      <w:r w:rsidRPr="009A1C01">
        <w:rPr>
          <w:i/>
          <w:sz w:val="26"/>
          <w:szCs w:val="26"/>
          <w:lang w:val="sr-Cyrl-RS"/>
        </w:rPr>
        <w:t>.</w:t>
      </w:r>
      <w:r w:rsidRPr="009A1C01">
        <w:rPr>
          <w:rStyle w:val="FootnoteReference"/>
          <w:i/>
          <w:sz w:val="26"/>
          <w:szCs w:val="26"/>
          <w:lang w:val="sr-Cyrl-RS"/>
        </w:rPr>
        <w:footnoteReference w:id="1"/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Pravna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obeležja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ovih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ugovora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ogledaju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posebnom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načinu</w:t>
      </w:r>
      <w:r w:rsidRPr="009A1C01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odnosno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tehnici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njihovog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zaključivanja</w:t>
      </w:r>
      <w:r w:rsidRPr="009A1C01">
        <w:rPr>
          <w:rStyle w:val="FootnoteReference"/>
          <w:sz w:val="26"/>
          <w:szCs w:val="26"/>
          <w:lang w:val="sr-Cyrl-RS"/>
        </w:rPr>
        <w:footnoteReference w:id="2"/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činjenici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predlagač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ugovora</w:t>
      </w:r>
      <w:r w:rsidR="003507AB"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ni</w:t>
      </w:r>
      <w:r w:rsidR="003507AB"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</w:t>
      </w:r>
      <w:r w:rsidR="003507AB"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kom</w:t>
      </w:r>
      <w:r w:rsidR="003507AB"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slučaju</w:t>
      </w:r>
      <w:r w:rsidR="003507AB"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ne</w:t>
      </w:r>
      <w:r w:rsidR="003507AB"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sme</w:t>
      </w:r>
      <w:r w:rsidR="003507AB"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izmeni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odredbe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ugovora</w:t>
      </w:r>
      <w:r w:rsidRPr="009A1C01">
        <w:rPr>
          <w:sz w:val="26"/>
          <w:szCs w:val="26"/>
          <w:lang w:val="sr-Cyrl-RS"/>
        </w:rPr>
        <w:t>.</w:t>
      </w:r>
    </w:p>
    <w:p w:rsidR="00C37E7F" w:rsidRPr="009A1C01" w:rsidRDefault="00C37E7F" w:rsidP="00DC324D">
      <w:pPr>
        <w:rPr>
          <w:sz w:val="26"/>
          <w:szCs w:val="26"/>
          <w:lang w:val="sr-Cyrl-RS"/>
        </w:rPr>
      </w:pPr>
    </w:p>
    <w:p w:rsidR="00C37E7F" w:rsidRPr="009A1C01" w:rsidRDefault="00C37E7F" w:rsidP="00DC324D">
      <w:pPr>
        <w:rPr>
          <w:sz w:val="26"/>
          <w:szCs w:val="26"/>
          <w:lang w:val="sr-Cyrl-RS"/>
        </w:rPr>
      </w:pPr>
      <w:r w:rsidRPr="009A1C01">
        <w:rPr>
          <w:sz w:val="26"/>
          <w:szCs w:val="26"/>
          <w:lang w:val="sr-Cyrl-RS"/>
        </w:rPr>
        <w:tab/>
      </w:r>
      <w:r w:rsidR="00861FC5">
        <w:rPr>
          <w:sz w:val="26"/>
          <w:szCs w:val="26"/>
          <w:lang w:val="sr-Cyrl-RS"/>
        </w:rPr>
        <w:t>Izmena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sadržaja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ugovora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prodaji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kapitala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odnosno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imovine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postupku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privatizacije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može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menjati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delu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koji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ne</w:t>
      </w:r>
      <w:r w:rsidR="003507AB"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tiče</w:t>
      </w:r>
      <w:r w:rsidR="003507AB"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elemenata</w:t>
      </w:r>
      <w:r w:rsidR="003507AB"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koji</w:t>
      </w:r>
      <w:r w:rsidR="003507AB"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bi</w:t>
      </w:r>
      <w:r w:rsidR="003507AB"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izložili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diskriminaciji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ostale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učesnike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postupku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privatizacije</w:t>
      </w:r>
      <w:r w:rsidRPr="009A1C01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s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obzirom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to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radi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lastRenderedPageBreak/>
        <w:t>takvim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elementima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ugovora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koji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materijalno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utiču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ponuđenu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cenu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od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strane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kupca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postupku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prodaje</w:t>
      </w:r>
      <w:r w:rsidRPr="009A1C01">
        <w:rPr>
          <w:sz w:val="26"/>
          <w:szCs w:val="26"/>
          <w:lang w:val="sr-Cyrl-RS"/>
        </w:rPr>
        <w:t>.</w:t>
      </w:r>
    </w:p>
    <w:p w:rsidR="00C37E7F" w:rsidRPr="009A1C01" w:rsidRDefault="00C37E7F" w:rsidP="00DC324D">
      <w:pPr>
        <w:rPr>
          <w:sz w:val="26"/>
          <w:szCs w:val="26"/>
          <w:lang w:val="sr-Cyrl-RS"/>
        </w:rPr>
      </w:pPr>
    </w:p>
    <w:p w:rsidR="00C37E7F" w:rsidRPr="009A1C01" w:rsidRDefault="00C37E7F" w:rsidP="00DC324D">
      <w:pPr>
        <w:rPr>
          <w:sz w:val="26"/>
          <w:szCs w:val="26"/>
          <w:lang w:val="sr-Cyrl-RS"/>
        </w:rPr>
      </w:pPr>
      <w:r w:rsidRPr="009A1C01">
        <w:rPr>
          <w:sz w:val="26"/>
          <w:szCs w:val="26"/>
          <w:lang w:val="sr-Cyrl-RS"/>
        </w:rPr>
        <w:tab/>
      </w:r>
      <w:r w:rsidR="00861FC5">
        <w:rPr>
          <w:sz w:val="26"/>
          <w:szCs w:val="26"/>
          <w:lang w:val="sr-Cyrl-RS"/>
        </w:rPr>
        <w:t>Naposletku</w:t>
      </w:r>
      <w:r w:rsidRPr="009A1C01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gornje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tumačenje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je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skladu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potrebama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fleksibilnosti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postupka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privatizacije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prodaje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imovine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delovima</w:t>
      </w:r>
      <w:r w:rsidRPr="009A1C01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koju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takođe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predviđa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član</w:t>
      </w:r>
      <w:r w:rsidRPr="009A1C01">
        <w:rPr>
          <w:sz w:val="26"/>
          <w:szCs w:val="26"/>
          <w:lang w:val="sr-Cyrl-RS"/>
        </w:rPr>
        <w:t xml:space="preserve"> 48. </w:t>
      </w:r>
      <w:r w:rsidR="00861FC5">
        <w:rPr>
          <w:sz w:val="26"/>
          <w:szCs w:val="26"/>
          <w:lang w:val="sr-Cyrl-RS"/>
        </w:rPr>
        <w:t>Zakona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privatizaciji</w:t>
      </w:r>
      <w:r w:rsidRPr="009A1C01">
        <w:rPr>
          <w:sz w:val="26"/>
          <w:szCs w:val="26"/>
          <w:lang w:val="sr-Cyrl-RS"/>
        </w:rPr>
        <w:t>.</w:t>
      </w:r>
    </w:p>
    <w:p w:rsidR="00C37E7F" w:rsidRPr="009A1C01" w:rsidRDefault="00C37E7F" w:rsidP="00DC324D">
      <w:pPr>
        <w:rPr>
          <w:sz w:val="26"/>
          <w:szCs w:val="26"/>
          <w:lang w:val="sr-Cyrl-RS"/>
        </w:rPr>
      </w:pPr>
      <w:r w:rsidRPr="009A1C01">
        <w:rPr>
          <w:sz w:val="26"/>
          <w:szCs w:val="26"/>
          <w:lang w:val="sr-Cyrl-RS"/>
        </w:rPr>
        <w:t xml:space="preserve"> </w:t>
      </w:r>
    </w:p>
    <w:p w:rsidR="00C37E7F" w:rsidRPr="009A1C01" w:rsidRDefault="00C37E7F" w:rsidP="00DC324D">
      <w:pPr>
        <w:rPr>
          <w:sz w:val="26"/>
          <w:szCs w:val="26"/>
          <w:lang w:val="sr-Cyrl-RS"/>
        </w:rPr>
      </w:pPr>
    </w:p>
    <w:p w:rsidR="00C37E7F" w:rsidRPr="009A1C01" w:rsidRDefault="00C37E7F" w:rsidP="00DC324D">
      <w:pPr>
        <w:rPr>
          <w:b/>
          <w:sz w:val="26"/>
          <w:szCs w:val="26"/>
          <w:lang w:val="sr-Cyrl-RS"/>
        </w:rPr>
      </w:pPr>
      <w:r w:rsidRPr="009A1C01">
        <w:rPr>
          <w:sz w:val="26"/>
          <w:szCs w:val="26"/>
          <w:lang w:val="sr-Cyrl-RS"/>
        </w:rPr>
        <w:t>II</w:t>
      </w:r>
      <w:r w:rsidRPr="009A1C01">
        <w:rPr>
          <w:sz w:val="26"/>
          <w:szCs w:val="26"/>
          <w:lang w:val="sr-Cyrl-RS"/>
        </w:rPr>
        <w:tab/>
      </w:r>
      <w:r w:rsidR="00861FC5">
        <w:rPr>
          <w:sz w:val="26"/>
          <w:szCs w:val="26"/>
          <w:lang w:val="sr-Cyrl-RS"/>
        </w:rPr>
        <w:t>Prema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odredbi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člana</w:t>
      </w:r>
      <w:r w:rsidRPr="009A1C01">
        <w:rPr>
          <w:sz w:val="26"/>
          <w:szCs w:val="26"/>
          <w:lang w:val="sr-Cyrl-RS"/>
        </w:rPr>
        <w:t xml:space="preserve"> 29. </w:t>
      </w:r>
      <w:r w:rsidR="00861FC5">
        <w:rPr>
          <w:sz w:val="26"/>
          <w:szCs w:val="26"/>
          <w:lang w:val="sr-Cyrl-RS"/>
        </w:rPr>
        <w:t>stav</w:t>
      </w:r>
      <w:r w:rsidRPr="009A1C01">
        <w:rPr>
          <w:sz w:val="26"/>
          <w:szCs w:val="26"/>
          <w:lang w:val="sr-Cyrl-RS"/>
        </w:rPr>
        <w:t xml:space="preserve"> 1. </w:t>
      </w:r>
      <w:r w:rsidR="00861FC5">
        <w:rPr>
          <w:sz w:val="26"/>
          <w:szCs w:val="26"/>
          <w:lang w:val="sr-Cyrl-RS"/>
        </w:rPr>
        <w:t>Zakona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privatizaciji</w:t>
      </w:r>
      <w:r w:rsidRPr="009A1C01">
        <w:rPr>
          <w:sz w:val="26"/>
          <w:szCs w:val="26"/>
          <w:lang w:val="sr-Cyrl-RS"/>
        </w:rPr>
        <w:t>: „</w:t>
      </w:r>
      <w:r w:rsidR="00861FC5">
        <w:rPr>
          <w:sz w:val="26"/>
          <w:szCs w:val="26"/>
          <w:lang w:val="sr-Cyrl-RS"/>
        </w:rPr>
        <w:t>Početna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cena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za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prodaju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kapitala</w:t>
      </w:r>
      <w:r w:rsidRPr="009A1C01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odnosno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imovine</w:t>
      </w:r>
      <w:r w:rsidRPr="009A1C01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iznosi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najmanje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jednu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polovinu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od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procenjene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vrednosti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kapitala</w:t>
      </w:r>
      <w:r w:rsidRPr="009A1C01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odnosno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imovine</w:t>
      </w:r>
      <w:r w:rsidRPr="009A1C01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koji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nudi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prodaju</w:t>
      </w:r>
      <w:r w:rsidRPr="009A1C01">
        <w:rPr>
          <w:sz w:val="26"/>
          <w:szCs w:val="26"/>
          <w:lang w:val="sr-Cyrl-RS"/>
        </w:rPr>
        <w:t>.“</w:t>
      </w:r>
    </w:p>
    <w:p w:rsidR="00C37E7F" w:rsidRPr="009A1C01" w:rsidRDefault="00C37E7F" w:rsidP="00DC324D">
      <w:pPr>
        <w:rPr>
          <w:b/>
          <w:sz w:val="26"/>
          <w:szCs w:val="26"/>
          <w:lang w:val="sr-Cyrl-RS"/>
        </w:rPr>
      </w:pPr>
    </w:p>
    <w:p w:rsidR="00C37E7F" w:rsidRPr="009A1C01" w:rsidRDefault="00861FC5" w:rsidP="00DC324D">
      <w:pPr>
        <w:ind w:firstLine="708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Prema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odredbi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člana</w:t>
      </w:r>
      <w:r w:rsidR="00C37E7F" w:rsidRPr="009A1C01">
        <w:rPr>
          <w:sz w:val="26"/>
          <w:szCs w:val="26"/>
          <w:lang w:val="sr-Cyrl-RS"/>
        </w:rPr>
        <w:t xml:space="preserve"> 30. </w:t>
      </w:r>
      <w:r>
        <w:rPr>
          <w:sz w:val="26"/>
          <w:szCs w:val="26"/>
          <w:lang w:val="sr-Cyrl-RS"/>
        </w:rPr>
        <w:t>stav</w:t>
      </w:r>
      <w:r w:rsidR="00C37E7F" w:rsidRPr="009A1C01">
        <w:rPr>
          <w:sz w:val="26"/>
          <w:szCs w:val="26"/>
          <w:lang w:val="sr-Cyrl-RS"/>
        </w:rPr>
        <w:t xml:space="preserve"> 2. </w:t>
      </w:r>
      <w:r>
        <w:rPr>
          <w:sz w:val="26"/>
          <w:szCs w:val="26"/>
          <w:lang w:val="sr-Cyrl-RS"/>
        </w:rPr>
        <w:t>Zakona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privatizaciji</w:t>
      </w:r>
      <w:r w:rsidR="00C37E7F" w:rsidRPr="009A1C01">
        <w:rPr>
          <w:sz w:val="26"/>
          <w:szCs w:val="26"/>
          <w:lang w:val="sr-Cyrl-RS"/>
        </w:rPr>
        <w:t>: „</w:t>
      </w:r>
      <w:r>
        <w:rPr>
          <w:sz w:val="26"/>
          <w:szCs w:val="26"/>
          <w:lang w:val="sr-Cyrl-RS"/>
        </w:rPr>
        <w:t>Ponude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moraju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biti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jednake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ili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veće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početne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cene</w:t>
      </w:r>
      <w:r w:rsidR="00C37E7F" w:rsidRPr="009A1C01">
        <w:rPr>
          <w:sz w:val="26"/>
          <w:szCs w:val="26"/>
          <w:lang w:val="sr-Cyrl-RS"/>
        </w:rPr>
        <w:t>“.</w:t>
      </w:r>
    </w:p>
    <w:p w:rsidR="00C37E7F" w:rsidRPr="009A1C01" w:rsidRDefault="00C37E7F" w:rsidP="00DC324D">
      <w:pPr>
        <w:ind w:firstLine="708"/>
        <w:rPr>
          <w:sz w:val="26"/>
          <w:szCs w:val="26"/>
          <w:lang w:val="sr-Cyrl-RS"/>
        </w:rPr>
      </w:pPr>
    </w:p>
    <w:p w:rsidR="00C37E7F" w:rsidRPr="009A1C01" w:rsidRDefault="00861FC5" w:rsidP="00DC324D">
      <w:pPr>
        <w:ind w:firstLine="708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Prema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odredbi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člana</w:t>
      </w:r>
      <w:r w:rsidR="00C37E7F" w:rsidRPr="009A1C01">
        <w:rPr>
          <w:sz w:val="26"/>
          <w:szCs w:val="26"/>
          <w:lang w:val="sr-Cyrl-RS"/>
        </w:rPr>
        <w:t xml:space="preserve"> 48. </w:t>
      </w:r>
      <w:r>
        <w:rPr>
          <w:sz w:val="26"/>
          <w:szCs w:val="26"/>
          <w:lang w:val="sr-Cyrl-RS"/>
        </w:rPr>
        <w:t>Zakona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privatizaciji</w:t>
      </w:r>
      <w:r w:rsidR="00C37E7F" w:rsidRPr="009A1C01">
        <w:rPr>
          <w:sz w:val="26"/>
          <w:szCs w:val="26"/>
          <w:lang w:val="sr-Cyrl-RS"/>
        </w:rPr>
        <w:t>: "</w:t>
      </w:r>
      <w:r>
        <w:rPr>
          <w:sz w:val="26"/>
          <w:szCs w:val="26"/>
          <w:lang w:val="sr-Cyrl-RS"/>
        </w:rPr>
        <w:t>U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postupku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privatizacije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može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prodati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imovina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ili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deo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imovine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subjekta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privatizacije</w:t>
      </w:r>
      <w:r w:rsidR="00C37E7F" w:rsidRPr="009A1C01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Prodaju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imovine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organizuje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sprovodi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ministarstvo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nadležno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poslove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privrede</w:t>
      </w:r>
      <w:r w:rsidR="00C37E7F" w:rsidRPr="009A1C01">
        <w:rPr>
          <w:sz w:val="26"/>
          <w:szCs w:val="26"/>
          <w:lang w:val="sr-Cyrl-RS"/>
        </w:rPr>
        <w:t>."</w:t>
      </w:r>
    </w:p>
    <w:p w:rsidR="00C37E7F" w:rsidRPr="009A1C01" w:rsidRDefault="00C37E7F" w:rsidP="00DC324D">
      <w:pPr>
        <w:ind w:firstLine="708"/>
        <w:rPr>
          <w:sz w:val="26"/>
          <w:szCs w:val="26"/>
          <w:lang w:val="sr-Cyrl-RS"/>
        </w:rPr>
      </w:pPr>
    </w:p>
    <w:p w:rsidR="00C37E7F" w:rsidRPr="009A1C01" w:rsidRDefault="00861FC5" w:rsidP="009A1C01">
      <w:pPr>
        <w:spacing w:before="240"/>
        <w:ind w:firstLine="708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Prema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odredbi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člana</w:t>
      </w:r>
      <w:r w:rsidR="00C37E7F" w:rsidRPr="009A1C01">
        <w:rPr>
          <w:sz w:val="26"/>
          <w:szCs w:val="26"/>
          <w:lang w:val="sr-Cyrl-RS"/>
        </w:rPr>
        <w:t xml:space="preserve"> 50. </w:t>
      </w:r>
      <w:r>
        <w:rPr>
          <w:sz w:val="26"/>
          <w:szCs w:val="26"/>
          <w:lang w:val="sr-Cyrl-RS"/>
        </w:rPr>
        <w:t>stav</w:t>
      </w:r>
      <w:r w:rsidR="00C37E7F" w:rsidRPr="009A1C01">
        <w:rPr>
          <w:sz w:val="26"/>
          <w:szCs w:val="26"/>
          <w:lang w:val="sr-Cyrl-RS"/>
        </w:rPr>
        <w:t xml:space="preserve"> </w:t>
      </w:r>
      <w:r w:rsidR="009A1C01" w:rsidRPr="009A1C01">
        <w:rPr>
          <w:sz w:val="26"/>
          <w:szCs w:val="26"/>
          <w:lang w:val="sr-Cyrl-RS"/>
        </w:rPr>
        <w:t xml:space="preserve">2. </w:t>
      </w:r>
      <w:r>
        <w:rPr>
          <w:sz w:val="26"/>
          <w:szCs w:val="26"/>
          <w:lang w:val="sr-Cyrl-RS"/>
        </w:rPr>
        <w:t>tačka</w:t>
      </w:r>
      <w:r w:rsidR="009A1C01" w:rsidRPr="009A1C01">
        <w:rPr>
          <w:sz w:val="26"/>
          <w:szCs w:val="26"/>
          <w:lang w:val="sr-Cyrl-RS"/>
        </w:rPr>
        <w:t xml:space="preserve"> 1)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privatizaciji</w:t>
      </w:r>
      <w:r w:rsidR="00884A43">
        <w:rPr>
          <w:sz w:val="26"/>
          <w:szCs w:val="26"/>
          <w:lang w:val="sr-Cyrl-RS"/>
        </w:rPr>
        <w:t>: „</w:t>
      </w:r>
      <w:r>
        <w:rPr>
          <w:sz w:val="26"/>
          <w:szCs w:val="26"/>
          <w:lang w:val="sr-Cyrl-RS"/>
        </w:rPr>
        <w:t>Pored</w:t>
      </w:r>
      <w:r w:rsidR="00884A4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podataka</w:t>
      </w:r>
      <w:r w:rsidR="00884A4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</w:t>
      </w:r>
      <w:r w:rsidR="00884A43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stava</w:t>
      </w:r>
      <w:r w:rsidR="00884A43">
        <w:rPr>
          <w:sz w:val="26"/>
          <w:szCs w:val="26"/>
          <w:lang w:val="sr-Cyrl-RS"/>
        </w:rPr>
        <w:t xml:space="preserve"> </w:t>
      </w:r>
      <w:r w:rsidR="00884A43">
        <w:rPr>
          <w:sz w:val="26"/>
          <w:szCs w:val="26"/>
        </w:rPr>
        <w:t>1.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ovog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člana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Program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sadrži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podatke</w:t>
      </w:r>
      <w:r w:rsidR="00C37E7F" w:rsidRPr="009A1C0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C37E7F" w:rsidRPr="009A1C01">
        <w:rPr>
          <w:sz w:val="26"/>
          <w:szCs w:val="26"/>
          <w:lang w:val="sr-Cyrl-RS"/>
        </w:rPr>
        <w:t xml:space="preserve">: </w:t>
      </w:r>
    </w:p>
    <w:p w:rsidR="00C37E7F" w:rsidRPr="009A1C01" w:rsidRDefault="00C37E7F" w:rsidP="00DC324D">
      <w:pPr>
        <w:ind w:firstLine="708"/>
        <w:rPr>
          <w:sz w:val="26"/>
          <w:szCs w:val="26"/>
          <w:lang w:val="sr-Cyrl-RS"/>
        </w:rPr>
      </w:pPr>
    </w:p>
    <w:p w:rsidR="00C37E7F" w:rsidRPr="009A1C01" w:rsidRDefault="00C37E7F" w:rsidP="00DC324D">
      <w:pPr>
        <w:ind w:firstLine="708"/>
        <w:rPr>
          <w:sz w:val="26"/>
          <w:szCs w:val="26"/>
          <w:lang w:val="sr-Cyrl-RS"/>
        </w:rPr>
      </w:pPr>
      <w:r w:rsidRPr="009A1C01">
        <w:rPr>
          <w:sz w:val="26"/>
          <w:szCs w:val="26"/>
          <w:lang w:val="sr-Cyrl-RS"/>
        </w:rPr>
        <w:t xml:space="preserve">- </w:t>
      </w:r>
      <w:r w:rsidR="00861FC5">
        <w:rPr>
          <w:sz w:val="26"/>
          <w:szCs w:val="26"/>
          <w:lang w:val="sr-Cyrl-RS"/>
        </w:rPr>
        <w:t>imovini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koja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je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predmet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prodaje</w:t>
      </w:r>
      <w:r w:rsidRPr="009A1C01">
        <w:rPr>
          <w:sz w:val="26"/>
          <w:szCs w:val="26"/>
          <w:lang w:val="sr-Cyrl-RS"/>
        </w:rPr>
        <w:t>;"</w:t>
      </w:r>
    </w:p>
    <w:p w:rsidR="00C37E7F" w:rsidRPr="009A1C01" w:rsidRDefault="00C37E7F" w:rsidP="00DC324D">
      <w:pPr>
        <w:ind w:firstLine="708"/>
        <w:rPr>
          <w:sz w:val="26"/>
          <w:szCs w:val="26"/>
          <w:lang w:val="sr-Cyrl-RS"/>
        </w:rPr>
      </w:pPr>
    </w:p>
    <w:p w:rsidR="00C37E7F" w:rsidRPr="009A1C01" w:rsidRDefault="00C37E7F" w:rsidP="00DC324D">
      <w:pPr>
        <w:rPr>
          <w:sz w:val="26"/>
          <w:szCs w:val="26"/>
          <w:lang w:val="sr-Cyrl-RS"/>
        </w:rPr>
      </w:pPr>
      <w:r w:rsidRPr="009A1C01">
        <w:rPr>
          <w:sz w:val="26"/>
          <w:szCs w:val="26"/>
          <w:lang w:val="sr-Cyrl-RS"/>
        </w:rPr>
        <w:tab/>
      </w:r>
      <w:r w:rsidR="00861FC5">
        <w:rPr>
          <w:sz w:val="26"/>
          <w:szCs w:val="26"/>
          <w:lang w:val="sr-Cyrl-RS"/>
        </w:rPr>
        <w:t>S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obzirom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to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član</w:t>
      </w:r>
      <w:r w:rsidRPr="009A1C01">
        <w:rPr>
          <w:sz w:val="26"/>
          <w:szCs w:val="26"/>
          <w:lang w:val="sr-Cyrl-RS"/>
        </w:rPr>
        <w:t xml:space="preserve"> 48. </w:t>
      </w:r>
      <w:r w:rsidR="00861FC5">
        <w:rPr>
          <w:sz w:val="26"/>
          <w:szCs w:val="26"/>
          <w:lang w:val="sr-Cyrl-RS"/>
        </w:rPr>
        <w:t>Zakona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privatizaciji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predviđa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mogućnost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prodaje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delova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imovine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subjekta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privatizacije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postupku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privatizacije</w:t>
      </w:r>
      <w:r w:rsidRPr="009A1C01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skladu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članom</w:t>
      </w:r>
      <w:r w:rsidRPr="009A1C01">
        <w:rPr>
          <w:sz w:val="26"/>
          <w:szCs w:val="26"/>
          <w:lang w:val="sr-Cyrl-RS"/>
        </w:rPr>
        <w:t xml:space="preserve"> 48. </w:t>
      </w:r>
      <w:r w:rsidR="00861FC5">
        <w:rPr>
          <w:sz w:val="26"/>
          <w:szCs w:val="26"/>
          <w:lang w:val="sr-Cyrl-RS"/>
        </w:rPr>
        <w:t>Zakona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privatizaciji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moguće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je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privatizacija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prodajom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imovine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delovima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organizuje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tako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više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delova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imovine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bude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obuhvaćeno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istim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javnim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pozivom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odnosno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postupkom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privatizacije</w:t>
      </w:r>
      <w:r w:rsidRPr="009A1C01">
        <w:rPr>
          <w:sz w:val="26"/>
          <w:szCs w:val="26"/>
          <w:lang w:val="sr-Cyrl-RS"/>
        </w:rPr>
        <w:t>.</w:t>
      </w:r>
    </w:p>
    <w:p w:rsidR="00C37E7F" w:rsidRPr="009A1C01" w:rsidRDefault="00C37E7F" w:rsidP="00DC324D">
      <w:pPr>
        <w:rPr>
          <w:sz w:val="26"/>
          <w:szCs w:val="26"/>
          <w:lang w:val="sr-Cyrl-RS"/>
        </w:rPr>
      </w:pPr>
    </w:p>
    <w:p w:rsidR="00C37E7F" w:rsidRPr="009A1C01" w:rsidRDefault="00C37E7F" w:rsidP="00DC324D">
      <w:pPr>
        <w:rPr>
          <w:sz w:val="26"/>
          <w:szCs w:val="26"/>
          <w:lang w:val="sr-Cyrl-RS"/>
        </w:rPr>
      </w:pPr>
      <w:r w:rsidRPr="009A1C01">
        <w:rPr>
          <w:sz w:val="26"/>
          <w:szCs w:val="26"/>
          <w:lang w:val="sr-Cyrl-RS"/>
        </w:rPr>
        <w:tab/>
      </w:r>
      <w:r w:rsidR="00861FC5">
        <w:rPr>
          <w:sz w:val="26"/>
          <w:szCs w:val="26"/>
          <w:lang w:val="sr-Cyrl-RS"/>
        </w:rPr>
        <w:t>Suprotno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tumačenje</w:t>
      </w:r>
      <w:r w:rsidRPr="009A1C01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da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privatizacija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više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delova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imovine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mora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biti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sprovedena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tako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što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mora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biti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objavljen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poseban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javni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poziv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organizovan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poseban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postupak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privatizacije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za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svaki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imovinski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deo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nije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celishodno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nema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praktično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opravdanje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bilo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bi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protivno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načelu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formiranja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prodajne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cene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prema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fer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tržišnim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uslovima</w:t>
      </w:r>
      <w:r w:rsidRPr="009A1C01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skladu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Zakonom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privatizaciji</w:t>
      </w:r>
      <w:r w:rsidRPr="009A1C01">
        <w:rPr>
          <w:sz w:val="26"/>
          <w:szCs w:val="26"/>
          <w:lang w:val="sr-Cyrl-RS"/>
        </w:rPr>
        <w:t>.</w:t>
      </w:r>
    </w:p>
    <w:p w:rsidR="00C37E7F" w:rsidRPr="009A1C01" w:rsidRDefault="00C37E7F" w:rsidP="00DC324D">
      <w:pPr>
        <w:rPr>
          <w:sz w:val="26"/>
          <w:szCs w:val="26"/>
          <w:lang w:val="sr-Cyrl-RS"/>
        </w:rPr>
      </w:pPr>
    </w:p>
    <w:p w:rsidR="00C37E7F" w:rsidRPr="009A1C01" w:rsidRDefault="00C37E7F" w:rsidP="00DC324D">
      <w:pPr>
        <w:rPr>
          <w:sz w:val="26"/>
          <w:szCs w:val="26"/>
          <w:lang w:val="sr-Cyrl-RS"/>
        </w:rPr>
      </w:pPr>
      <w:r w:rsidRPr="009A1C01">
        <w:rPr>
          <w:sz w:val="26"/>
          <w:szCs w:val="26"/>
          <w:lang w:val="sr-Cyrl-RS"/>
        </w:rPr>
        <w:tab/>
      </w:r>
      <w:r w:rsidR="00861FC5">
        <w:rPr>
          <w:sz w:val="26"/>
          <w:szCs w:val="26"/>
          <w:lang w:val="sr-Cyrl-RS"/>
        </w:rPr>
        <w:t>Dalje</w:t>
      </w:r>
      <w:r w:rsidRPr="009A1C01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skladu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članom</w:t>
      </w:r>
      <w:r w:rsidRPr="009A1C01">
        <w:rPr>
          <w:sz w:val="26"/>
          <w:szCs w:val="26"/>
          <w:lang w:val="sr-Cyrl-RS"/>
        </w:rPr>
        <w:t xml:space="preserve"> 48. </w:t>
      </w:r>
      <w:r w:rsidR="00861FC5">
        <w:rPr>
          <w:sz w:val="26"/>
          <w:szCs w:val="26"/>
          <w:lang w:val="sr-Cyrl-RS"/>
        </w:rPr>
        <w:t>stav</w:t>
      </w:r>
      <w:r w:rsidRPr="009A1C01">
        <w:rPr>
          <w:sz w:val="26"/>
          <w:szCs w:val="26"/>
          <w:lang w:val="sr-Cyrl-RS"/>
        </w:rPr>
        <w:t xml:space="preserve"> 2. </w:t>
      </w:r>
      <w:r w:rsidR="00861FC5">
        <w:rPr>
          <w:sz w:val="26"/>
          <w:szCs w:val="26"/>
          <w:lang w:val="sr-Cyrl-RS"/>
        </w:rPr>
        <w:t>Zakona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privatizaciji</w:t>
      </w:r>
      <w:r w:rsidRPr="009A1C01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ministarstvo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nadležno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za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poslove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privrede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koje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organizuje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sprovodi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postupak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privatizacije</w:t>
      </w:r>
      <w:r w:rsidRPr="009A1C01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nema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nikakva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ograničenja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odredi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javnom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pozivu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posebne</w:t>
      </w:r>
      <w:r w:rsidRPr="009A1C01">
        <w:rPr>
          <w:sz w:val="26"/>
          <w:szCs w:val="26"/>
          <w:lang w:val="sr-Cyrl-RS"/>
        </w:rPr>
        <w:t xml:space="preserve"> </w:t>
      </w:r>
      <w:proofErr w:type="spellStart"/>
      <w:r w:rsidR="00861FC5">
        <w:rPr>
          <w:sz w:val="26"/>
          <w:szCs w:val="26"/>
          <w:lang w:val="sr-Cyrl-RS"/>
        </w:rPr>
        <w:t>klasifikacione</w:t>
      </w:r>
      <w:proofErr w:type="spellEnd"/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uslove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koji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tiču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minimalne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cene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za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određene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delove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imovine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koji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predmet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prodaje</w:t>
      </w:r>
      <w:r w:rsidRPr="009A1C01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posebno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ukoliko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takvi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posebni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uslovi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dati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cilju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dobijanja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što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veće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cene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za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sve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delove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imovine</w:t>
      </w:r>
      <w:r w:rsidRPr="009A1C01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skladu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načelom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formiranja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prodajne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cene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prema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fer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tržišnim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uslovima</w:t>
      </w:r>
      <w:r w:rsidRPr="009A1C01">
        <w:rPr>
          <w:sz w:val="26"/>
          <w:szCs w:val="26"/>
          <w:lang w:val="sr-Cyrl-RS"/>
        </w:rPr>
        <w:t>.</w:t>
      </w:r>
    </w:p>
    <w:p w:rsidR="00C37E7F" w:rsidRPr="009A1C01" w:rsidRDefault="00C37E7F" w:rsidP="00DC324D">
      <w:pPr>
        <w:rPr>
          <w:sz w:val="26"/>
          <w:szCs w:val="26"/>
          <w:lang w:val="sr-Cyrl-RS"/>
        </w:rPr>
      </w:pPr>
    </w:p>
    <w:p w:rsidR="00C37E7F" w:rsidRPr="009A1C01" w:rsidRDefault="00C37E7F" w:rsidP="00DC324D">
      <w:pPr>
        <w:rPr>
          <w:sz w:val="26"/>
          <w:szCs w:val="26"/>
          <w:lang w:val="sr-Cyrl-RS"/>
        </w:rPr>
      </w:pPr>
      <w:r w:rsidRPr="009A1C01">
        <w:rPr>
          <w:sz w:val="26"/>
          <w:szCs w:val="26"/>
          <w:lang w:val="sr-Cyrl-RS"/>
        </w:rPr>
        <w:tab/>
      </w:r>
      <w:r w:rsidR="00861FC5">
        <w:rPr>
          <w:sz w:val="26"/>
          <w:szCs w:val="26"/>
          <w:lang w:val="sr-Cyrl-RS"/>
        </w:rPr>
        <w:t>Najzad</w:t>
      </w:r>
      <w:r w:rsidRPr="009A1C01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citirane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odredbe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isključuju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mogućnost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kupac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preuzme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samo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deo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imovine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koja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je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predmet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prodaje</w:t>
      </w:r>
      <w:r w:rsidRPr="009A1C01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umesto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celokupne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imovine</w:t>
      </w:r>
      <w:r w:rsidRPr="009A1C01">
        <w:rPr>
          <w:sz w:val="26"/>
          <w:szCs w:val="26"/>
          <w:lang w:val="sr-Cyrl-RS"/>
        </w:rPr>
        <w:t xml:space="preserve">. </w:t>
      </w:r>
      <w:r w:rsidR="00861FC5">
        <w:rPr>
          <w:sz w:val="26"/>
          <w:szCs w:val="26"/>
          <w:lang w:val="sr-Cyrl-RS"/>
        </w:rPr>
        <w:t>Čak</w:t>
      </w:r>
      <w:r w:rsidRPr="009A1C01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navedeno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koji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način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može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predstavljati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štetu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kako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za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kupca</w:t>
      </w:r>
      <w:r w:rsidRPr="009A1C01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tako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još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bitnije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za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prodavca</w:t>
      </w:r>
      <w:r w:rsidRPr="009A1C01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odnosno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javni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interes</w:t>
      </w:r>
      <w:r w:rsidRPr="009A1C01">
        <w:rPr>
          <w:sz w:val="26"/>
          <w:szCs w:val="26"/>
          <w:lang w:val="sr-Cyrl-RS"/>
        </w:rPr>
        <w:t>.</w:t>
      </w:r>
    </w:p>
    <w:p w:rsidR="00C37E7F" w:rsidRPr="009A1C01" w:rsidRDefault="00C37E7F" w:rsidP="00DC324D">
      <w:pPr>
        <w:ind w:firstLine="708"/>
        <w:rPr>
          <w:sz w:val="26"/>
          <w:szCs w:val="26"/>
          <w:lang w:val="sr-Cyrl-RS"/>
        </w:rPr>
      </w:pPr>
    </w:p>
    <w:p w:rsidR="00C37E7F" w:rsidRPr="009A1C01" w:rsidRDefault="00C37E7F" w:rsidP="00DC324D">
      <w:pPr>
        <w:rPr>
          <w:sz w:val="26"/>
          <w:szCs w:val="26"/>
          <w:lang w:val="sr-Cyrl-RS"/>
        </w:rPr>
      </w:pPr>
      <w:r w:rsidRPr="009A1C01">
        <w:rPr>
          <w:b/>
          <w:sz w:val="26"/>
          <w:szCs w:val="26"/>
          <w:lang w:val="sr-Cyrl-RS"/>
        </w:rPr>
        <w:tab/>
      </w:r>
      <w:r w:rsidR="00861FC5">
        <w:rPr>
          <w:sz w:val="26"/>
          <w:szCs w:val="26"/>
          <w:lang w:val="sr-Cyrl-RS"/>
        </w:rPr>
        <w:t>Navedene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odredbe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Zakona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privatizaciji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treba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razumeti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tako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je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skladu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zakonom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može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prihvatiti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ponuda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određenog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ponuđača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koji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svojoj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ponudi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nudi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plati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početnu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cenu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utvrđenu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javnim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pozivom</w:t>
      </w:r>
      <w:r w:rsidRPr="009A1C01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nije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spreman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preuzme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celokupnu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imovinu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koja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je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predmet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prodaje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nego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samo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određeni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deo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ili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delove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te</w:t>
      </w:r>
      <w:r w:rsidRPr="009A1C01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imovine</w:t>
      </w:r>
      <w:r w:rsidRPr="009A1C01">
        <w:rPr>
          <w:sz w:val="26"/>
          <w:szCs w:val="26"/>
          <w:lang w:val="sr-Cyrl-RS"/>
        </w:rPr>
        <w:t>.</w:t>
      </w:r>
    </w:p>
    <w:p w:rsidR="00C37E7F" w:rsidRPr="009A1C01" w:rsidRDefault="00C37E7F" w:rsidP="00DC324D">
      <w:pPr>
        <w:rPr>
          <w:sz w:val="26"/>
          <w:szCs w:val="26"/>
          <w:lang w:val="sr-Cyrl-RS"/>
        </w:rPr>
      </w:pPr>
    </w:p>
    <w:p w:rsidR="00C37E7F" w:rsidRPr="009A1C01" w:rsidRDefault="00C37E7F" w:rsidP="00DC324D">
      <w:pPr>
        <w:tabs>
          <w:tab w:val="center" w:pos="6237"/>
        </w:tabs>
        <w:rPr>
          <w:sz w:val="26"/>
          <w:szCs w:val="26"/>
          <w:lang w:val="ru-RU"/>
        </w:rPr>
      </w:pPr>
    </w:p>
    <w:p w:rsidR="00C37E7F" w:rsidRPr="009A1C01" w:rsidRDefault="00C37E7F" w:rsidP="00DC324D">
      <w:pPr>
        <w:tabs>
          <w:tab w:val="center" w:pos="6237"/>
        </w:tabs>
        <w:rPr>
          <w:sz w:val="26"/>
          <w:szCs w:val="26"/>
          <w:lang w:val="ru-RU"/>
        </w:rPr>
      </w:pPr>
      <w:r w:rsidRPr="009A1C01">
        <w:rPr>
          <w:sz w:val="26"/>
          <w:szCs w:val="26"/>
          <w:lang w:val="ru-RU"/>
        </w:rPr>
        <w:tab/>
        <w:t xml:space="preserve">                     </w:t>
      </w:r>
      <w:r w:rsidR="00861FC5">
        <w:rPr>
          <w:sz w:val="26"/>
          <w:szCs w:val="26"/>
          <w:lang w:val="ru-RU"/>
        </w:rPr>
        <w:t>Ovo</w:t>
      </w:r>
      <w:r w:rsidRPr="009A1C01">
        <w:rPr>
          <w:sz w:val="26"/>
          <w:szCs w:val="26"/>
          <w:lang w:val="ru-RU"/>
        </w:rPr>
        <w:t xml:space="preserve"> </w:t>
      </w:r>
      <w:r w:rsidR="00861FC5">
        <w:rPr>
          <w:sz w:val="26"/>
          <w:szCs w:val="26"/>
          <w:lang w:val="ru-RU"/>
        </w:rPr>
        <w:t>autentično</w:t>
      </w:r>
      <w:r w:rsidRPr="009A1C01">
        <w:rPr>
          <w:sz w:val="26"/>
          <w:szCs w:val="26"/>
          <w:lang w:val="ru-RU"/>
        </w:rPr>
        <w:t xml:space="preserve"> </w:t>
      </w:r>
      <w:r w:rsidR="00861FC5">
        <w:rPr>
          <w:sz w:val="26"/>
          <w:szCs w:val="26"/>
          <w:lang w:val="ru-RU"/>
        </w:rPr>
        <w:t>tumačenje</w:t>
      </w:r>
      <w:r w:rsidRPr="009A1C01">
        <w:rPr>
          <w:sz w:val="26"/>
          <w:szCs w:val="26"/>
          <w:lang w:val="ru-RU"/>
        </w:rPr>
        <w:t xml:space="preserve"> </w:t>
      </w:r>
      <w:r w:rsidR="00861FC5">
        <w:rPr>
          <w:sz w:val="26"/>
          <w:szCs w:val="26"/>
          <w:lang w:val="ru-RU"/>
        </w:rPr>
        <w:t>objaviti</w:t>
      </w:r>
      <w:r w:rsidRPr="009A1C01">
        <w:rPr>
          <w:sz w:val="26"/>
          <w:szCs w:val="26"/>
          <w:lang w:val="ru-RU"/>
        </w:rPr>
        <w:t xml:space="preserve"> </w:t>
      </w:r>
      <w:r w:rsidR="00861FC5">
        <w:rPr>
          <w:sz w:val="26"/>
          <w:szCs w:val="26"/>
          <w:lang w:val="ru-RU"/>
        </w:rPr>
        <w:t>u</w:t>
      </w:r>
      <w:r w:rsidRPr="009A1C01">
        <w:rPr>
          <w:sz w:val="26"/>
          <w:szCs w:val="26"/>
          <w:lang w:val="ru-RU"/>
        </w:rPr>
        <w:t xml:space="preserve"> "</w:t>
      </w:r>
      <w:r w:rsidR="00861FC5">
        <w:rPr>
          <w:sz w:val="26"/>
          <w:szCs w:val="26"/>
          <w:lang w:val="ru-RU"/>
        </w:rPr>
        <w:t>Službenom</w:t>
      </w:r>
      <w:r w:rsidRPr="009A1C01">
        <w:rPr>
          <w:sz w:val="26"/>
          <w:szCs w:val="26"/>
          <w:lang w:val="ru-RU"/>
        </w:rPr>
        <w:t xml:space="preserve"> </w:t>
      </w:r>
      <w:r w:rsidR="00861FC5">
        <w:rPr>
          <w:sz w:val="26"/>
          <w:szCs w:val="26"/>
          <w:lang w:val="ru-RU"/>
        </w:rPr>
        <w:t>glasniku</w:t>
      </w:r>
      <w:r w:rsidRPr="009A1C01">
        <w:rPr>
          <w:sz w:val="26"/>
          <w:szCs w:val="26"/>
          <w:lang w:val="ru-RU"/>
        </w:rPr>
        <w:t xml:space="preserve"> </w:t>
      </w:r>
      <w:r w:rsidR="00861FC5">
        <w:rPr>
          <w:sz w:val="26"/>
          <w:szCs w:val="26"/>
          <w:lang w:val="ru-RU"/>
        </w:rPr>
        <w:t>Republike</w:t>
      </w:r>
      <w:r w:rsidRPr="009A1C01">
        <w:rPr>
          <w:sz w:val="26"/>
          <w:szCs w:val="26"/>
          <w:lang w:val="ru-RU"/>
        </w:rPr>
        <w:t xml:space="preserve"> </w:t>
      </w:r>
      <w:r w:rsidR="00861FC5">
        <w:rPr>
          <w:sz w:val="26"/>
          <w:szCs w:val="26"/>
          <w:lang w:val="ru-RU"/>
        </w:rPr>
        <w:t>Srbije</w:t>
      </w:r>
      <w:r w:rsidRPr="009A1C01">
        <w:rPr>
          <w:sz w:val="26"/>
          <w:szCs w:val="26"/>
          <w:lang w:val="ru-RU"/>
        </w:rPr>
        <w:t>".</w:t>
      </w:r>
    </w:p>
    <w:p w:rsidR="00C37E7F" w:rsidRPr="009A1C01" w:rsidRDefault="00C37E7F" w:rsidP="00DC324D">
      <w:pPr>
        <w:tabs>
          <w:tab w:val="center" w:pos="6237"/>
        </w:tabs>
        <w:rPr>
          <w:sz w:val="26"/>
          <w:szCs w:val="26"/>
          <w:lang w:val="ru-RU"/>
        </w:rPr>
      </w:pPr>
    </w:p>
    <w:p w:rsidR="00C37E7F" w:rsidRPr="009A1C01" w:rsidRDefault="00C37E7F" w:rsidP="00DC324D">
      <w:pPr>
        <w:tabs>
          <w:tab w:val="center" w:pos="6237"/>
        </w:tabs>
        <w:rPr>
          <w:sz w:val="26"/>
          <w:szCs w:val="26"/>
          <w:lang w:val="ru-RU"/>
        </w:rPr>
      </w:pPr>
    </w:p>
    <w:p w:rsidR="00C37E7F" w:rsidRPr="009A1C01" w:rsidRDefault="00C37E7F" w:rsidP="00DC324D">
      <w:pPr>
        <w:tabs>
          <w:tab w:val="center" w:pos="6237"/>
        </w:tabs>
        <w:rPr>
          <w:sz w:val="26"/>
          <w:szCs w:val="26"/>
          <w:lang w:val="ru-RU"/>
        </w:rPr>
      </w:pPr>
    </w:p>
    <w:p w:rsidR="00C37E7F" w:rsidRPr="009A1C01" w:rsidRDefault="00C37E7F" w:rsidP="00DC324D">
      <w:pPr>
        <w:tabs>
          <w:tab w:val="center" w:pos="6237"/>
        </w:tabs>
        <w:rPr>
          <w:sz w:val="26"/>
          <w:szCs w:val="26"/>
          <w:lang w:val="ru-RU"/>
        </w:rPr>
      </w:pPr>
      <w:r w:rsidRPr="009A1C01">
        <w:rPr>
          <w:sz w:val="26"/>
          <w:szCs w:val="26"/>
          <w:lang w:val="ru-RU"/>
        </w:rPr>
        <w:t xml:space="preserve">01 </w:t>
      </w:r>
      <w:r w:rsidR="00861FC5">
        <w:rPr>
          <w:sz w:val="26"/>
          <w:szCs w:val="26"/>
          <w:lang w:val="ru-RU"/>
        </w:rPr>
        <w:t>Broj</w:t>
      </w:r>
      <w:r w:rsidRPr="009A1C01">
        <w:rPr>
          <w:sz w:val="26"/>
          <w:szCs w:val="26"/>
          <w:lang w:val="ru-RU"/>
        </w:rPr>
        <w:t xml:space="preserve"> </w:t>
      </w:r>
    </w:p>
    <w:p w:rsidR="00C37E7F" w:rsidRPr="009A1C01" w:rsidRDefault="00861FC5" w:rsidP="00DC324D">
      <w:pPr>
        <w:tabs>
          <w:tab w:val="center" w:pos="6237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U</w:t>
      </w:r>
      <w:r w:rsidR="00C37E7F" w:rsidRPr="009A1C0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Beogradu</w:t>
      </w:r>
      <w:r w:rsidR="00C37E7F" w:rsidRPr="009A1C01">
        <w:rPr>
          <w:sz w:val="26"/>
          <w:szCs w:val="26"/>
          <w:lang w:val="ru-RU"/>
        </w:rPr>
        <w:t>, ______________, 201</w:t>
      </w:r>
      <w:r w:rsidR="00C37E7F" w:rsidRPr="009A1C01">
        <w:rPr>
          <w:sz w:val="26"/>
          <w:szCs w:val="26"/>
        </w:rPr>
        <w:t>6</w:t>
      </w:r>
      <w:r w:rsidR="00C37E7F" w:rsidRPr="009A1C01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godine</w:t>
      </w:r>
    </w:p>
    <w:p w:rsidR="00C37E7F" w:rsidRPr="009A1C01" w:rsidRDefault="00C37E7F" w:rsidP="00DC324D">
      <w:pPr>
        <w:tabs>
          <w:tab w:val="center" w:pos="6237"/>
        </w:tabs>
        <w:rPr>
          <w:sz w:val="26"/>
          <w:szCs w:val="26"/>
          <w:lang w:val="ru-RU"/>
        </w:rPr>
      </w:pPr>
    </w:p>
    <w:p w:rsidR="00C37E7F" w:rsidRPr="009A1C01" w:rsidRDefault="00C37E7F" w:rsidP="00DC324D">
      <w:pPr>
        <w:tabs>
          <w:tab w:val="center" w:pos="6237"/>
        </w:tabs>
        <w:rPr>
          <w:sz w:val="26"/>
          <w:szCs w:val="26"/>
          <w:lang w:val="ru-RU"/>
        </w:rPr>
      </w:pPr>
    </w:p>
    <w:p w:rsidR="00C37E7F" w:rsidRPr="009A1C01" w:rsidRDefault="00861FC5" w:rsidP="00DC324D">
      <w:pPr>
        <w:tabs>
          <w:tab w:val="center" w:pos="6237"/>
        </w:tabs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NARODNA</w:t>
      </w:r>
      <w:r w:rsidR="00C37E7F" w:rsidRPr="009A1C0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SKUPŠTINA</w:t>
      </w:r>
      <w:r w:rsidR="00C37E7F" w:rsidRPr="009A1C01">
        <w:rPr>
          <w:sz w:val="26"/>
          <w:szCs w:val="26"/>
          <w:lang w:val="ru-RU"/>
        </w:rPr>
        <w:t xml:space="preserve"> </w:t>
      </w:r>
    </w:p>
    <w:p w:rsidR="00C37E7F" w:rsidRPr="009A1C01" w:rsidRDefault="00C37E7F" w:rsidP="00DC324D">
      <w:pPr>
        <w:tabs>
          <w:tab w:val="center" w:pos="6237"/>
        </w:tabs>
        <w:rPr>
          <w:sz w:val="26"/>
          <w:szCs w:val="26"/>
          <w:lang w:val="ru-RU"/>
        </w:rPr>
      </w:pPr>
    </w:p>
    <w:p w:rsidR="00C37E7F" w:rsidRPr="009A1C01" w:rsidRDefault="00C37E7F" w:rsidP="00DC324D">
      <w:pPr>
        <w:tabs>
          <w:tab w:val="center" w:pos="6237"/>
        </w:tabs>
        <w:rPr>
          <w:sz w:val="26"/>
          <w:szCs w:val="26"/>
          <w:lang w:val="ru-RU"/>
        </w:rPr>
      </w:pPr>
    </w:p>
    <w:p w:rsidR="00C37E7F" w:rsidRPr="009A1C01" w:rsidRDefault="00C37E7F" w:rsidP="00DC324D">
      <w:pPr>
        <w:tabs>
          <w:tab w:val="center" w:pos="7230"/>
        </w:tabs>
        <w:rPr>
          <w:sz w:val="26"/>
          <w:szCs w:val="26"/>
          <w:lang w:val="ru-RU"/>
        </w:rPr>
      </w:pPr>
      <w:r w:rsidRPr="009A1C01">
        <w:rPr>
          <w:sz w:val="26"/>
          <w:szCs w:val="26"/>
          <w:lang w:val="ru-RU"/>
        </w:rPr>
        <w:tab/>
      </w:r>
      <w:r w:rsidRPr="009A1C01">
        <w:rPr>
          <w:sz w:val="26"/>
          <w:szCs w:val="26"/>
          <w:lang w:val="ru-RU"/>
        </w:rPr>
        <w:tab/>
      </w:r>
      <w:r w:rsidR="00861FC5">
        <w:rPr>
          <w:sz w:val="26"/>
          <w:szCs w:val="26"/>
          <w:lang w:val="ru-RU"/>
        </w:rPr>
        <w:t>PREDSEDNIK</w:t>
      </w:r>
    </w:p>
    <w:p w:rsidR="00C37E7F" w:rsidRPr="009A1C01" w:rsidRDefault="00C37E7F" w:rsidP="00DC324D">
      <w:pPr>
        <w:tabs>
          <w:tab w:val="center" w:pos="7230"/>
        </w:tabs>
        <w:rPr>
          <w:sz w:val="26"/>
          <w:szCs w:val="26"/>
          <w:lang w:val="ru-RU"/>
        </w:rPr>
      </w:pPr>
      <w:r w:rsidRPr="009A1C01">
        <w:rPr>
          <w:sz w:val="26"/>
          <w:szCs w:val="26"/>
          <w:lang w:val="ru-RU"/>
        </w:rPr>
        <w:tab/>
      </w:r>
      <w:r w:rsidR="00861FC5">
        <w:rPr>
          <w:sz w:val="26"/>
          <w:szCs w:val="26"/>
          <w:lang w:val="ru-RU"/>
        </w:rPr>
        <w:t>Maja</w:t>
      </w:r>
      <w:r w:rsidRPr="009A1C01">
        <w:rPr>
          <w:sz w:val="26"/>
          <w:szCs w:val="26"/>
          <w:lang w:val="ru-RU"/>
        </w:rPr>
        <w:t xml:space="preserve"> </w:t>
      </w:r>
      <w:r w:rsidR="00861FC5">
        <w:rPr>
          <w:sz w:val="26"/>
          <w:szCs w:val="26"/>
          <w:lang w:val="ru-RU"/>
        </w:rPr>
        <w:t>Gojković</w:t>
      </w:r>
    </w:p>
    <w:p w:rsidR="00C37E7F" w:rsidRPr="009A1C01" w:rsidRDefault="00C37E7F" w:rsidP="00DC324D">
      <w:pPr>
        <w:tabs>
          <w:tab w:val="center" w:pos="6237"/>
        </w:tabs>
        <w:rPr>
          <w:sz w:val="26"/>
          <w:szCs w:val="26"/>
          <w:lang w:val="ru-RU"/>
        </w:rPr>
      </w:pPr>
    </w:p>
    <w:p w:rsidR="00C37E7F" w:rsidRPr="009A1C01" w:rsidRDefault="00C37E7F" w:rsidP="00DC324D">
      <w:pPr>
        <w:rPr>
          <w:sz w:val="26"/>
          <w:szCs w:val="26"/>
          <w:lang w:val="sr-Cyrl-RS"/>
        </w:rPr>
      </w:pPr>
    </w:p>
    <w:p w:rsidR="00C37E7F" w:rsidRPr="009A1C01" w:rsidRDefault="00C37E7F" w:rsidP="00DC324D">
      <w:pPr>
        <w:rPr>
          <w:sz w:val="26"/>
          <w:szCs w:val="26"/>
          <w:lang w:val="sr-Cyrl-RS"/>
        </w:rPr>
      </w:pPr>
    </w:p>
    <w:p w:rsidR="00097956" w:rsidRPr="009A1C01" w:rsidRDefault="00097956" w:rsidP="00DC324D">
      <w:pPr>
        <w:rPr>
          <w:sz w:val="26"/>
          <w:szCs w:val="26"/>
          <w:lang w:val="sr-Cyrl-RS"/>
        </w:rPr>
      </w:pPr>
    </w:p>
    <w:p w:rsidR="00097956" w:rsidRPr="009A1C01" w:rsidRDefault="00097956" w:rsidP="00DC324D">
      <w:pPr>
        <w:rPr>
          <w:sz w:val="26"/>
          <w:szCs w:val="26"/>
          <w:lang w:val="sr-Cyrl-RS"/>
        </w:rPr>
      </w:pPr>
    </w:p>
    <w:p w:rsidR="00097956" w:rsidRPr="009A1C01" w:rsidRDefault="00097956" w:rsidP="00DC324D">
      <w:pPr>
        <w:rPr>
          <w:sz w:val="26"/>
          <w:szCs w:val="26"/>
          <w:lang w:val="sr-Cyrl-RS"/>
        </w:rPr>
      </w:pPr>
    </w:p>
    <w:p w:rsidR="00097956" w:rsidRPr="009A1C01" w:rsidRDefault="00097956" w:rsidP="00DC324D">
      <w:pPr>
        <w:rPr>
          <w:sz w:val="26"/>
          <w:szCs w:val="26"/>
          <w:lang w:val="sr-Cyrl-RS"/>
        </w:rPr>
      </w:pPr>
    </w:p>
    <w:p w:rsidR="00097956" w:rsidRDefault="00097956" w:rsidP="00C37E7F">
      <w:pPr>
        <w:rPr>
          <w:sz w:val="26"/>
          <w:szCs w:val="26"/>
          <w:lang w:val="sr-Cyrl-RS"/>
        </w:rPr>
      </w:pPr>
    </w:p>
    <w:p w:rsidR="00D15FBE" w:rsidRPr="00DC324D" w:rsidRDefault="00D15FBE" w:rsidP="00C37E7F">
      <w:pPr>
        <w:rPr>
          <w:sz w:val="26"/>
          <w:szCs w:val="26"/>
          <w:lang w:val="sr-Cyrl-RS"/>
        </w:rPr>
      </w:pPr>
    </w:p>
    <w:p w:rsidR="00097956" w:rsidRDefault="00097956" w:rsidP="00C37E7F">
      <w:pPr>
        <w:rPr>
          <w:lang w:val="sr-Cyrl-RS"/>
        </w:rPr>
      </w:pPr>
    </w:p>
    <w:p w:rsidR="00C37E7F" w:rsidRDefault="00C37E7F" w:rsidP="00C37E7F">
      <w:pPr>
        <w:rPr>
          <w:lang w:val="sr-Cyrl-RS"/>
        </w:rPr>
      </w:pPr>
    </w:p>
    <w:p w:rsidR="00C37E7F" w:rsidRPr="006C43D5" w:rsidRDefault="00861FC5" w:rsidP="00C37E7F">
      <w:pPr>
        <w:tabs>
          <w:tab w:val="center" w:pos="6237"/>
        </w:tabs>
        <w:spacing w:line="276" w:lineRule="auto"/>
        <w:jc w:val="center"/>
        <w:rPr>
          <w:spacing w:val="6"/>
          <w:sz w:val="26"/>
          <w:szCs w:val="26"/>
          <w:lang w:val="ru-RU"/>
        </w:rPr>
      </w:pPr>
      <w:r>
        <w:rPr>
          <w:spacing w:val="6"/>
          <w:sz w:val="26"/>
          <w:szCs w:val="26"/>
          <w:lang w:val="ru-RU"/>
        </w:rPr>
        <w:t>O</w:t>
      </w:r>
      <w:r w:rsidR="00C37E7F" w:rsidRPr="006C43D5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b</w:t>
      </w:r>
      <w:r w:rsidR="00C37E7F" w:rsidRPr="006C43D5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r</w:t>
      </w:r>
      <w:r w:rsidR="00C37E7F" w:rsidRPr="006C43D5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a</w:t>
      </w:r>
      <w:r w:rsidR="00C37E7F" w:rsidRPr="006C43D5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z</w:t>
      </w:r>
      <w:r w:rsidR="00C37E7F" w:rsidRPr="006C43D5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l</w:t>
      </w:r>
      <w:r w:rsidR="00C37E7F" w:rsidRPr="006C43D5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o</w:t>
      </w:r>
      <w:r w:rsidR="00C37E7F" w:rsidRPr="006C43D5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ž</w:t>
      </w:r>
      <w:r w:rsidR="00C37E7F" w:rsidRPr="006C43D5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e</w:t>
      </w:r>
      <w:r w:rsidR="00C37E7F" w:rsidRPr="006C43D5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nj</w:t>
      </w:r>
      <w:r w:rsidR="00C37E7F" w:rsidRPr="006C43D5">
        <w:rPr>
          <w:spacing w:val="6"/>
          <w:sz w:val="26"/>
          <w:szCs w:val="26"/>
          <w:lang w:val="ru-RU"/>
        </w:rPr>
        <w:t xml:space="preserve"> </w:t>
      </w:r>
      <w:r>
        <w:rPr>
          <w:spacing w:val="6"/>
          <w:sz w:val="26"/>
          <w:szCs w:val="26"/>
          <w:lang w:val="ru-RU"/>
        </w:rPr>
        <w:t>e</w:t>
      </w:r>
    </w:p>
    <w:p w:rsidR="00C37E7F" w:rsidRPr="006C43D5" w:rsidRDefault="00C37E7F" w:rsidP="00C37E7F">
      <w:pPr>
        <w:tabs>
          <w:tab w:val="center" w:pos="6237"/>
        </w:tabs>
        <w:spacing w:line="276" w:lineRule="auto"/>
        <w:jc w:val="center"/>
        <w:rPr>
          <w:spacing w:val="6"/>
          <w:sz w:val="26"/>
          <w:szCs w:val="26"/>
        </w:rPr>
      </w:pPr>
    </w:p>
    <w:p w:rsidR="00C37E7F" w:rsidRPr="006C43D5" w:rsidRDefault="00C37E7F" w:rsidP="00C37E7F">
      <w:pPr>
        <w:tabs>
          <w:tab w:val="center" w:pos="6237"/>
        </w:tabs>
        <w:spacing w:line="276" w:lineRule="auto"/>
        <w:jc w:val="center"/>
        <w:rPr>
          <w:spacing w:val="6"/>
          <w:sz w:val="26"/>
          <w:szCs w:val="26"/>
          <w:lang w:val="ru-RU"/>
        </w:rPr>
      </w:pPr>
    </w:p>
    <w:p w:rsidR="00C37E7F" w:rsidRPr="006C43D5" w:rsidRDefault="00C37E7F" w:rsidP="00C37E7F">
      <w:pPr>
        <w:rPr>
          <w:spacing w:val="6"/>
          <w:sz w:val="26"/>
          <w:szCs w:val="26"/>
          <w:lang w:val="sr-Cyrl-CS"/>
        </w:rPr>
      </w:pPr>
      <w:r w:rsidRPr="006C43D5">
        <w:rPr>
          <w:sz w:val="26"/>
          <w:szCs w:val="26"/>
        </w:rPr>
        <w:tab/>
      </w:r>
      <w:r w:rsidR="00861FC5">
        <w:rPr>
          <w:sz w:val="26"/>
          <w:szCs w:val="26"/>
          <w:lang w:val="sr-Cyrl-CS"/>
        </w:rPr>
        <w:t>U</w:t>
      </w:r>
      <w:r w:rsidR="003507AB" w:rsidRPr="006C43D5">
        <w:rPr>
          <w:sz w:val="26"/>
          <w:szCs w:val="26"/>
          <w:lang w:val="sr-Cyrl-CS"/>
        </w:rPr>
        <w:t xml:space="preserve"> </w:t>
      </w:r>
      <w:r w:rsidR="00861FC5">
        <w:rPr>
          <w:sz w:val="26"/>
          <w:szCs w:val="26"/>
          <w:lang w:val="sr-Cyrl-CS"/>
        </w:rPr>
        <w:t>Predlogu</w:t>
      </w:r>
      <w:r w:rsidR="003507AB" w:rsidRPr="006C43D5">
        <w:rPr>
          <w:sz w:val="26"/>
          <w:szCs w:val="26"/>
          <w:lang w:val="sr-Cyrl-CS"/>
        </w:rPr>
        <w:t xml:space="preserve"> </w:t>
      </w:r>
      <w:r w:rsidR="00861FC5">
        <w:rPr>
          <w:sz w:val="26"/>
          <w:szCs w:val="26"/>
          <w:lang w:val="sr-Cyrl-CS"/>
        </w:rPr>
        <w:t>za</w:t>
      </w:r>
      <w:r w:rsidR="003507AB" w:rsidRPr="006C43D5">
        <w:rPr>
          <w:sz w:val="26"/>
          <w:szCs w:val="26"/>
          <w:lang w:val="sr-Cyrl-CS"/>
        </w:rPr>
        <w:t xml:space="preserve"> </w:t>
      </w:r>
      <w:r w:rsidR="00861FC5">
        <w:rPr>
          <w:sz w:val="26"/>
          <w:szCs w:val="26"/>
          <w:lang w:val="sr-Cyrl-CS"/>
        </w:rPr>
        <w:t>donošenje</w:t>
      </w:r>
      <w:r w:rsidR="003507AB" w:rsidRPr="006C43D5">
        <w:rPr>
          <w:sz w:val="26"/>
          <w:szCs w:val="26"/>
          <w:lang w:val="sr-Cyrl-CS"/>
        </w:rPr>
        <w:t xml:space="preserve"> </w:t>
      </w:r>
      <w:r w:rsidR="00861FC5">
        <w:rPr>
          <w:sz w:val="26"/>
          <w:szCs w:val="26"/>
          <w:lang w:val="sr-Cyrl-CS"/>
        </w:rPr>
        <w:t>autentičnog</w:t>
      </w:r>
      <w:r w:rsidR="003507AB" w:rsidRPr="006C43D5">
        <w:rPr>
          <w:sz w:val="26"/>
          <w:szCs w:val="26"/>
          <w:lang w:val="sr-Cyrl-CS"/>
        </w:rPr>
        <w:t xml:space="preserve"> </w:t>
      </w:r>
      <w:r w:rsidR="00861FC5">
        <w:rPr>
          <w:sz w:val="26"/>
          <w:szCs w:val="26"/>
          <w:lang w:val="sr-Cyrl-CS"/>
        </w:rPr>
        <w:t>tumačenja</w:t>
      </w:r>
      <w:r w:rsidR="003507AB" w:rsidRPr="006C43D5">
        <w:rPr>
          <w:sz w:val="26"/>
          <w:szCs w:val="26"/>
          <w:lang w:val="sr-Cyrl-CS"/>
        </w:rPr>
        <w:t xml:space="preserve"> </w:t>
      </w:r>
      <w:r w:rsidR="00861FC5">
        <w:rPr>
          <w:spacing w:val="6"/>
          <w:sz w:val="26"/>
          <w:szCs w:val="26"/>
          <w:lang w:val="sr-Cyrl-CS"/>
        </w:rPr>
        <w:t>odredbi</w:t>
      </w:r>
      <w:r w:rsidR="003507AB" w:rsidRPr="006C43D5">
        <w:rPr>
          <w:spacing w:val="6"/>
          <w:sz w:val="26"/>
          <w:szCs w:val="26"/>
          <w:lang w:val="sr-Cyrl-CS"/>
        </w:rPr>
        <w:t xml:space="preserve"> </w:t>
      </w:r>
      <w:r w:rsidR="00861FC5">
        <w:rPr>
          <w:sz w:val="26"/>
          <w:szCs w:val="26"/>
          <w:lang w:val="sr-Cyrl-RS"/>
        </w:rPr>
        <w:t>člana</w:t>
      </w:r>
      <w:r w:rsidR="003507AB" w:rsidRPr="006C43D5">
        <w:rPr>
          <w:sz w:val="26"/>
          <w:szCs w:val="26"/>
          <w:lang w:val="sr-Cyrl-RS"/>
        </w:rPr>
        <w:t xml:space="preserve"> 52. </w:t>
      </w:r>
      <w:r w:rsidR="00861FC5">
        <w:rPr>
          <w:sz w:val="26"/>
          <w:szCs w:val="26"/>
          <w:lang w:val="sr-Cyrl-RS"/>
        </w:rPr>
        <w:t>stav</w:t>
      </w:r>
      <w:r w:rsidR="003507AB" w:rsidRPr="006C43D5">
        <w:rPr>
          <w:sz w:val="26"/>
          <w:szCs w:val="26"/>
          <w:lang w:val="sr-Cyrl-RS"/>
        </w:rPr>
        <w:t xml:space="preserve"> 1, </w:t>
      </w:r>
      <w:r w:rsidR="00861FC5">
        <w:rPr>
          <w:sz w:val="26"/>
          <w:szCs w:val="26"/>
          <w:lang w:val="sr-Cyrl-RS"/>
        </w:rPr>
        <w:t>člana</w:t>
      </w:r>
      <w:r w:rsidR="003507AB" w:rsidRPr="006C43D5">
        <w:rPr>
          <w:sz w:val="26"/>
          <w:szCs w:val="26"/>
          <w:lang w:val="sr-Cyrl-RS"/>
        </w:rPr>
        <w:t xml:space="preserve"> 29. </w:t>
      </w:r>
      <w:r w:rsidR="00861FC5">
        <w:rPr>
          <w:sz w:val="26"/>
          <w:szCs w:val="26"/>
          <w:lang w:val="sr-Cyrl-RS"/>
        </w:rPr>
        <w:t>stav</w:t>
      </w:r>
      <w:r w:rsidR="003507AB" w:rsidRPr="006C43D5">
        <w:rPr>
          <w:sz w:val="26"/>
          <w:szCs w:val="26"/>
          <w:lang w:val="sr-Cyrl-RS"/>
        </w:rPr>
        <w:t xml:space="preserve"> 1, </w:t>
      </w:r>
      <w:r w:rsidR="00861FC5">
        <w:rPr>
          <w:sz w:val="26"/>
          <w:szCs w:val="26"/>
          <w:lang w:val="sr-Cyrl-RS"/>
        </w:rPr>
        <w:t>člana</w:t>
      </w:r>
      <w:r w:rsidR="003507AB" w:rsidRPr="006C43D5">
        <w:rPr>
          <w:sz w:val="26"/>
          <w:szCs w:val="26"/>
          <w:lang w:val="sr-Cyrl-RS"/>
        </w:rPr>
        <w:t xml:space="preserve"> 30. </w:t>
      </w:r>
      <w:r w:rsidR="00861FC5">
        <w:rPr>
          <w:sz w:val="26"/>
          <w:szCs w:val="26"/>
          <w:lang w:val="sr-Cyrl-RS"/>
        </w:rPr>
        <w:t>stav</w:t>
      </w:r>
      <w:r w:rsidR="003507AB" w:rsidRPr="006C43D5">
        <w:rPr>
          <w:sz w:val="26"/>
          <w:szCs w:val="26"/>
          <w:lang w:val="sr-Cyrl-RS"/>
        </w:rPr>
        <w:t xml:space="preserve"> 2</w:t>
      </w:r>
      <w:r w:rsidR="00D15FBE">
        <w:rPr>
          <w:sz w:val="26"/>
          <w:szCs w:val="26"/>
          <w:lang w:val="sr-Cyrl-RS"/>
        </w:rPr>
        <w:t xml:space="preserve">. </w:t>
      </w:r>
      <w:r w:rsidR="00861FC5">
        <w:rPr>
          <w:sz w:val="26"/>
          <w:szCs w:val="26"/>
          <w:lang w:val="sr-Cyrl-RS"/>
        </w:rPr>
        <w:t>i</w:t>
      </w:r>
      <w:r w:rsidR="00D15FBE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člana</w:t>
      </w:r>
      <w:r w:rsidR="00D15FBE">
        <w:rPr>
          <w:sz w:val="26"/>
          <w:szCs w:val="26"/>
          <w:lang w:val="sr-Cyrl-RS"/>
        </w:rPr>
        <w:t xml:space="preserve"> 50. </w:t>
      </w:r>
      <w:r w:rsidR="00861FC5">
        <w:rPr>
          <w:sz w:val="26"/>
          <w:szCs w:val="26"/>
          <w:lang w:val="sr-Cyrl-RS"/>
        </w:rPr>
        <w:t>stav</w:t>
      </w:r>
      <w:r w:rsidR="00D15FBE">
        <w:rPr>
          <w:sz w:val="26"/>
          <w:szCs w:val="26"/>
          <w:lang w:val="sr-Cyrl-RS"/>
        </w:rPr>
        <w:t xml:space="preserve"> 2. </w:t>
      </w:r>
      <w:r w:rsidR="00861FC5">
        <w:rPr>
          <w:sz w:val="26"/>
          <w:szCs w:val="26"/>
          <w:lang w:val="sr-Cyrl-RS"/>
        </w:rPr>
        <w:t>tačka</w:t>
      </w:r>
      <w:r w:rsidR="00D15FBE">
        <w:rPr>
          <w:sz w:val="26"/>
          <w:szCs w:val="26"/>
          <w:lang w:val="sr-Cyrl-RS"/>
        </w:rPr>
        <w:t xml:space="preserve"> 1) </w:t>
      </w:r>
      <w:r w:rsidR="00861FC5">
        <w:rPr>
          <w:sz w:val="26"/>
          <w:szCs w:val="26"/>
          <w:lang w:val="sr-Cyrl-RS"/>
        </w:rPr>
        <w:t>Zakona</w:t>
      </w:r>
      <w:r w:rsidR="003507AB"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</w:t>
      </w:r>
      <w:r w:rsidR="003507AB"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privatizaciji</w:t>
      </w:r>
      <w:r w:rsidR="003507AB" w:rsidRPr="006C43D5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koji</w:t>
      </w:r>
      <w:r w:rsidR="003507AB"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je</w:t>
      </w:r>
      <w:r w:rsidR="003507AB"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lastRenderedPageBreak/>
        <w:t>podnela</w:t>
      </w:r>
      <w:r w:rsidR="003507AB"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narodni</w:t>
      </w:r>
      <w:r w:rsidR="003507AB"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poslanik</w:t>
      </w:r>
      <w:r w:rsidR="003507AB"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dr</w:t>
      </w:r>
      <w:r w:rsidR="003507AB"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Aleksandra</w:t>
      </w:r>
      <w:r w:rsidR="003507AB"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Tomić</w:t>
      </w:r>
      <w:r w:rsidR="003507AB" w:rsidRPr="006C43D5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ukazuje</w:t>
      </w:r>
      <w:r w:rsidR="003507AB"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se</w:t>
      </w:r>
      <w:r w:rsidR="003507AB"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da</w:t>
      </w:r>
      <w:r w:rsidR="003507AB" w:rsidRPr="006C43D5">
        <w:rPr>
          <w:sz w:val="26"/>
          <w:szCs w:val="26"/>
          <w:lang w:val="sr-Cyrl-RS"/>
        </w:rPr>
        <w:t xml:space="preserve"> </w:t>
      </w:r>
      <w:r w:rsidR="00861FC5">
        <w:rPr>
          <w:spacing w:val="6"/>
          <w:sz w:val="26"/>
          <w:szCs w:val="26"/>
          <w:lang w:val="sr-Cyrl-CS"/>
        </w:rPr>
        <w:t>postoje</w:t>
      </w:r>
      <w:r w:rsidR="003507AB" w:rsidRPr="006C43D5">
        <w:rPr>
          <w:spacing w:val="6"/>
          <w:sz w:val="26"/>
          <w:szCs w:val="26"/>
          <w:lang w:val="sr-Cyrl-CS"/>
        </w:rPr>
        <w:t xml:space="preserve"> </w:t>
      </w:r>
      <w:r w:rsidR="00861FC5">
        <w:rPr>
          <w:spacing w:val="6"/>
          <w:sz w:val="26"/>
          <w:szCs w:val="26"/>
          <w:lang w:val="sr-Cyrl-CS"/>
        </w:rPr>
        <w:t>n</w:t>
      </w:r>
      <w:proofErr w:type="spellStart"/>
      <w:r w:rsidR="00861FC5">
        <w:rPr>
          <w:sz w:val="26"/>
          <w:szCs w:val="26"/>
          <w:lang w:val="sr-Cyrl-RS"/>
        </w:rPr>
        <w:t>edoumice</w:t>
      </w:r>
      <w:proofErr w:type="spellEnd"/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koje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su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pojavile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praksi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prilikom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sprovođenja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postupka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privatizacije</w:t>
      </w:r>
      <w:r w:rsidRPr="006C43D5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tj</w:t>
      </w:r>
      <w:r w:rsidRPr="006C43D5">
        <w:rPr>
          <w:sz w:val="26"/>
          <w:szCs w:val="26"/>
          <w:lang w:val="sr-Cyrl-RS"/>
        </w:rPr>
        <w:t xml:space="preserve">. </w:t>
      </w:r>
      <w:r w:rsidR="00861FC5">
        <w:rPr>
          <w:sz w:val="26"/>
          <w:szCs w:val="26"/>
          <w:lang w:val="sr-Cyrl-RS"/>
        </w:rPr>
        <w:t>prodaje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imovine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metodom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javnog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prikupljanja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ponuda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javnim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nadmetanjem</w:t>
      </w:r>
      <w:r w:rsidRPr="006C43D5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i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to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svega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nedoumica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li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prodavac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može</w:t>
      </w:r>
      <w:r w:rsidRPr="006C43D5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uz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saglasnost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kupca</w:t>
      </w:r>
      <w:r w:rsidRPr="006C43D5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izvršiti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izmenu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ugovora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prodaji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imovine</w:t>
      </w:r>
      <w:r w:rsidRPr="006C43D5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nakon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proglašenja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za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kupca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učesnika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koji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je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istakao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najvišu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ponudu</w:t>
      </w:r>
      <w:r w:rsidRPr="006C43D5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zaključenja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ugovora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prodaji</w:t>
      </w:r>
      <w:r w:rsidRPr="006C43D5">
        <w:rPr>
          <w:sz w:val="26"/>
          <w:szCs w:val="26"/>
          <w:lang w:val="sr-Cyrl-RS"/>
        </w:rPr>
        <w:t xml:space="preserve">. </w:t>
      </w:r>
    </w:p>
    <w:p w:rsidR="00C37E7F" w:rsidRPr="006C43D5" w:rsidRDefault="00C37E7F" w:rsidP="00C37E7F">
      <w:pPr>
        <w:rPr>
          <w:sz w:val="26"/>
          <w:szCs w:val="26"/>
          <w:lang w:val="sr-Cyrl-RS"/>
        </w:rPr>
      </w:pPr>
    </w:p>
    <w:p w:rsidR="00C37E7F" w:rsidRPr="006C43D5" w:rsidRDefault="00C37E7F" w:rsidP="00C37E7F">
      <w:pPr>
        <w:rPr>
          <w:sz w:val="26"/>
          <w:szCs w:val="26"/>
          <w:lang w:val="sr-Cyrl-RS"/>
        </w:rPr>
      </w:pPr>
      <w:r w:rsidRPr="006C43D5">
        <w:rPr>
          <w:sz w:val="26"/>
          <w:szCs w:val="26"/>
          <w:lang w:val="sr-Cyrl-RS"/>
        </w:rPr>
        <w:tab/>
      </w:r>
      <w:r w:rsidR="00861FC5">
        <w:rPr>
          <w:sz w:val="26"/>
          <w:szCs w:val="26"/>
          <w:lang w:val="sr-Cyrl-RS"/>
        </w:rPr>
        <w:t>Nedoumice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praksi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pojavile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su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iz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razloga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različitog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tumačenja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instituta</w:t>
      </w:r>
      <w:r w:rsidRPr="006C43D5">
        <w:rPr>
          <w:sz w:val="26"/>
          <w:szCs w:val="26"/>
          <w:lang w:val="sr-Cyrl-RS"/>
        </w:rPr>
        <w:t xml:space="preserve"> „</w:t>
      </w:r>
      <w:r w:rsidR="00861FC5">
        <w:rPr>
          <w:sz w:val="26"/>
          <w:szCs w:val="26"/>
          <w:lang w:val="sr-Cyrl-RS"/>
        </w:rPr>
        <w:t>ugovora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pristupu</w:t>
      </w:r>
      <w:r w:rsidRPr="006C43D5">
        <w:rPr>
          <w:sz w:val="26"/>
          <w:szCs w:val="26"/>
          <w:lang w:val="sr-Cyrl-RS"/>
        </w:rPr>
        <w:t xml:space="preserve">“ </w:t>
      </w:r>
      <w:r w:rsidR="00861FC5">
        <w:rPr>
          <w:sz w:val="26"/>
          <w:szCs w:val="26"/>
          <w:lang w:val="sr-Cyrl-RS"/>
        </w:rPr>
        <w:t>čiju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prirodu</w:t>
      </w:r>
      <w:r w:rsidRPr="006C43D5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u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skladu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citiranim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članom</w:t>
      </w:r>
      <w:r w:rsidRPr="006C43D5">
        <w:rPr>
          <w:sz w:val="26"/>
          <w:szCs w:val="26"/>
          <w:lang w:val="sr-Cyrl-RS"/>
        </w:rPr>
        <w:t xml:space="preserve"> 30. </w:t>
      </w:r>
      <w:r w:rsidR="00861FC5">
        <w:rPr>
          <w:sz w:val="26"/>
          <w:szCs w:val="26"/>
          <w:lang w:val="sr-Cyrl-RS"/>
        </w:rPr>
        <w:t>stav</w:t>
      </w:r>
      <w:r w:rsidRPr="006C43D5">
        <w:rPr>
          <w:sz w:val="26"/>
          <w:szCs w:val="26"/>
          <w:lang w:val="sr-Cyrl-RS"/>
        </w:rPr>
        <w:t xml:space="preserve"> 1. </w:t>
      </w:r>
      <w:r w:rsidR="00861FC5">
        <w:rPr>
          <w:sz w:val="26"/>
          <w:szCs w:val="26"/>
          <w:lang w:val="sr-Cyrl-RS"/>
        </w:rPr>
        <w:t>Zakona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privatizaciji</w:t>
      </w:r>
      <w:r w:rsidRPr="006C43D5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ima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ugovor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prodaji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imovine</w:t>
      </w:r>
      <w:r w:rsidRPr="006C43D5">
        <w:rPr>
          <w:sz w:val="26"/>
          <w:szCs w:val="26"/>
          <w:lang w:val="sr-Cyrl-RS"/>
        </w:rPr>
        <w:t xml:space="preserve">. </w:t>
      </w:r>
      <w:r w:rsidR="00861FC5">
        <w:rPr>
          <w:sz w:val="26"/>
          <w:szCs w:val="26"/>
          <w:lang w:val="sr-Cyrl-RS"/>
        </w:rPr>
        <w:t>Različito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tumačenje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instituta</w:t>
      </w:r>
      <w:r w:rsidRPr="006C43D5">
        <w:rPr>
          <w:sz w:val="26"/>
          <w:szCs w:val="26"/>
          <w:lang w:val="sr-Cyrl-RS"/>
        </w:rPr>
        <w:t xml:space="preserve"> „</w:t>
      </w:r>
      <w:r w:rsidR="00861FC5">
        <w:rPr>
          <w:sz w:val="26"/>
          <w:szCs w:val="26"/>
          <w:lang w:val="sr-Cyrl-RS"/>
        </w:rPr>
        <w:t>ugovora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pristupu</w:t>
      </w:r>
      <w:r w:rsidRPr="006C43D5">
        <w:rPr>
          <w:sz w:val="26"/>
          <w:szCs w:val="26"/>
          <w:lang w:val="sr-Cyrl-RS"/>
        </w:rPr>
        <w:t xml:space="preserve">“ </w:t>
      </w:r>
      <w:r w:rsidR="00861FC5">
        <w:rPr>
          <w:sz w:val="26"/>
          <w:szCs w:val="26"/>
          <w:lang w:val="sr-Cyrl-RS"/>
        </w:rPr>
        <w:t>se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javlja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iz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razloga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što</w:t>
      </w:r>
      <w:r w:rsidRPr="006C43D5">
        <w:rPr>
          <w:sz w:val="26"/>
          <w:szCs w:val="26"/>
          <w:lang w:val="sr-Cyrl-RS"/>
        </w:rPr>
        <w:t xml:space="preserve"> „</w:t>
      </w:r>
      <w:r w:rsidR="00861FC5">
        <w:rPr>
          <w:sz w:val="26"/>
          <w:szCs w:val="26"/>
          <w:lang w:val="sr-Cyrl-RS"/>
        </w:rPr>
        <w:t>ugovor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pristupu</w:t>
      </w:r>
      <w:r w:rsidRPr="006C43D5">
        <w:rPr>
          <w:sz w:val="26"/>
          <w:szCs w:val="26"/>
          <w:lang w:val="sr-Cyrl-RS"/>
        </w:rPr>
        <w:t xml:space="preserve">“ </w:t>
      </w:r>
      <w:r w:rsidR="00861FC5">
        <w:rPr>
          <w:sz w:val="26"/>
          <w:szCs w:val="26"/>
          <w:lang w:val="sr-Cyrl-RS"/>
        </w:rPr>
        <w:t>ne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predstavlja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imenovani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ugovor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koji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je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prethodno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detaljnije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uređen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zakonom</w:t>
      </w:r>
      <w:r w:rsidRPr="006C43D5">
        <w:rPr>
          <w:sz w:val="26"/>
          <w:szCs w:val="26"/>
          <w:lang w:val="sr-Cyrl-RS"/>
        </w:rPr>
        <w:t>.</w:t>
      </w:r>
    </w:p>
    <w:p w:rsidR="00C37E7F" w:rsidRPr="006C43D5" w:rsidRDefault="00C37E7F" w:rsidP="00C37E7F">
      <w:pPr>
        <w:rPr>
          <w:sz w:val="26"/>
          <w:szCs w:val="26"/>
          <w:lang w:val="sr-Cyrl-RS"/>
        </w:rPr>
      </w:pPr>
    </w:p>
    <w:p w:rsidR="00C37E7F" w:rsidRPr="006C43D5" w:rsidRDefault="00C37E7F" w:rsidP="00C37E7F">
      <w:pPr>
        <w:rPr>
          <w:sz w:val="26"/>
          <w:szCs w:val="26"/>
          <w:lang w:val="sr-Cyrl-RS"/>
        </w:rPr>
      </w:pPr>
      <w:r w:rsidRPr="006C43D5">
        <w:rPr>
          <w:sz w:val="26"/>
          <w:szCs w:val="26"/>
          <w:lang w:val="sr-Cyrl-RS"/>
        </w:rPr>
        <w:tab/>
      </w:r>
      <w:r w:rsidR="00861FC5">
        <w:rPr>
          <w:sz w:val="26"/>
          <w:szCs w:val="26"/>
          <w:lang w:val="sr-Cyrl-RS"/>
        </w:rPr>
        <w:t>Dalje</w:t>
      </w:r>
      <w:r w:rsidR="003507AB" w:rsidRPr="006C43D5">
        <w:rPr>
          <w:sz w:val="26"/>
          <w:szCs w:val="26"/>
          <w:lang w:val="sr-Cyrl-RS"/>
        </w:rPr>
        <w:t>,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pošto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Zakon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privatizaciji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omogućava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prodaju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imovine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subjekta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privatizacije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delovima</w:t>
      </w:r>
      <w:r w:rsidRPr="006C43D5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postavilo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pitanje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li</w:t>
      </w:r>
      <w:r w:rsidR="003507AB"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prodaja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više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delova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imovine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može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sprovesti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jednom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postupku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privatizacije</w:t>
      </w:r>
      <w:r w:rsidRPr="006C43D5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i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li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je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tom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slučaju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moguće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postavljati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posebne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kvalifikacione</w:t>
      </w:r>
      <w:r w:rsidR="00D15FBE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uslove</w:t>
      </w:r>
      <w:r w:rsidR="00D15FBE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usmerene</w:t>
      </w:r>
      <w:r w:rsidR="00D15FBE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na</w:t>
      </w:r>
      <w:r w:rsidR="00D15FBE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dobijanje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najveće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moguće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cene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za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sve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delove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koji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su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predmet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prodaje</w:t>
      </w:r>
      <w:r w:rsidRPr="006C43D5">
        <w:rPr>
          <w:sz w:val="26"/>
          <w:szCs w:val="26"/>
          <w:lang w:val="sr-Cyrl-RS"/>
        </w:rPr>
        <w:t>.</w:t>
      </w:r>
    </w:p>
    <w:p w:rsidR="00C37E7F" w:rsidRPr="006C43D5" w:rsidRDefault="00C37E7F" w:rsidP="00C37E7F">
      <w:pPr>
        <w:rPr>
          <w:sz w:val="26"/>
          <w:szCs w:val="26"/>
          <w:lang w:val="sr-Cyrl-RS"/>
        </w:rPr>
      </w:pPr>
    </w:p>
    <w:p w:rsidR="00C37E7F" w:rsidRPr="006C43D5" w:rsidRDefault="00C37E7F" w:rsidP="00C37E7F">
      <w:pPr>
        <w:rPr>
          <w:sz w:val="26"/>
          <w:szCs w:val="26"/>
          <w:lang w:val="sr-Cyrl-RS"/>
        </w:rPr>
      </w:pPr>
      <w:r w:rsidRPr="006C43D5">
        <w:rPr>
          <w:sz w:val="26"/>
          <w:szCs w:val="26"/>
          <w:lang w:val="sr-Cyrl-RS"/>
        </w:rPr>
        <w:tab/>
      </w:r>
      <w:r w:rsidR="00861FC5">
        <w:rPr>
          <w:sz w:val="26"/>
          <w:szCs w:val="26"/>
          <w:lang w:val="sr-Cyrl-RS"/>
        </w:rPr>
        <w:t>Najzad</w:t>
      </w:r>
      <w:r w:rsidRPr="006C43D5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kao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jedna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od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nedoumica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praksi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pojavilo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pitanje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li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je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skladu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relevantnim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odredbama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Zakona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privatizaciji</w:t>
      </w:r>
      <w:r w:rsidRPr="006C43D5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prihvatanje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ponude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ponuđača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postupku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privatizacije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prodaje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imovine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metodom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javnog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prikupljanja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ponuda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javnim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nadmetanjem</w:t>
      </w:r>
      <w:r w:rsidRPr="006C43D5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koji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ponuđač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nudi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minimalnu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početnu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cenu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utvrđenu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Programom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javnim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pozivom</w:t>
      </w:r>
      <w:r w:rsidRPr="006C43D5">
        <w:rPr>
          <w:sz w:val="26"/>
          <w:szCs w:val="26"/>
          <w:lang w:val="sr-Cyrl-RS"/>
        </w:rPr>
        <w:t xml:space="preserve">, </w:t>
      </w:r>
      <w:r w:rsidR="00861FC5">
        <w:rPr>
          <w:sz w:val="26"/>
          <w:szCs w:val="26"/>
          <w:lang w:val="sr-Cyrl-RS"/>
        </w:rPr>
        <w:t>ali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istovremeno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predlaže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preuzme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kompletnu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imovinu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koja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je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predmet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prodaje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nego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samo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njen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određeni</w:t>
      </w:r>
      <w:r w:rsidRPr="006C43D5">
        <w:rPr>
          <w:sz w:val="26"/>
          <w:szCs w:val="26"/>
          <w:lang w:val="sr-Cyrl-RS"/>
        </w:rPr>
        <w:t xml:space="preserve"> </w:t>
      </w:r>
      <w:r w:rsidR="00861FC5">
        <w:rPr>
          <w:sz w:val="26"/>
          <w:szCs w:val="26"/>
          <w:lang w:val="sr-Cyrl-RS"/>
        </w:rPr>
        <w:t>deo</w:t>
      </w:r>
      <w:r w:rsidRPr="006C43D5">
        <w:rPr>
          <w:sz w:val="26"/>
          <w:szCs w:val="26"/>
          <w:lang w:val="sr-Cyrl-RS"/>
        </w:rPr>
        <w:t>.</w:t>
      </w:r>
    </w:p>
    <w:p w:rsidR="00C37E7F" w:rsidRPr="006C43D5" w:rsidRDefault="00C37E7F" w:rsidP="00C37E7F">
      <w:pPr>
        <w:rPr>
          <w:sz w:val="26"/>
          <w:szCs w:val="26"/>
          <w:lang w:val="sr-Cyrl-RS"/>
        </w:rPr>
      </w:pPr>
    </w:p>
    <w:p w:rsidR="00C37E7F" w:rsidRPr="006C43D5" w:rsidRDefault="00861FC5" w:rsidP="003507AB">
      <w:pPr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U</w:t>
      </w:r>
      <w:r w:rsidR="00C37E7F" w:rsidRPr="006C43D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skladu</w:t>
      </w:r>
      <w:r w:rsidR="00C37E7F" w:rsidRPr="006C43D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</w:t>
      </w:r>
      <w:r w:rsidR="00C37E7F" w:rsidRPr="006C43D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članom</w:t>
      </w:r>
      <w:r w:rsidR="00C37E7F" w:rsidRPr="006C43D5">
        <w:rPr>
          <w:sz w:val="26"/>
          <w:szCs w:val="26"/>
          <w:lang w:val="sr-Cyrl-CS"/>
        </w:rPr>
        <w:t xml:space="preserve"> 167. </w:t>
      </w:r>
      <w:r>
        <w:rPr>
          <w:sz w:val="26"/>
          <w:szCs w:val="26"/>
          <w:lang w:val="sr-Cyrl-CS"/>
        </w:rPr>
        <w:t>Poslovnika</w:t>
      </w:r>
      <w:r w:rsidR="00C37E7F" w:rsidRPr="006C43D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 w:rsidR="00C37E7F" w:rsidRPr="006C43D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  <w:r w:rsidR="00C37E7F" w:rsidRPr="006C43D5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Odbor</w:t>
      </w:r>
      <w:r w:rsidR="00C37E7F" w:rsidRPr="006C43D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predlaže</w:t>
      </w:r>
      <w:r w:rsidR="00C37E7F" w:rsidRPr="006C43D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da</w:t>
      </w:r>
      <w:r w:rsidR="00C37E7F" w:rsidRPr="006C43D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</w:t>
      </w:r>
      <w:r w:rsidR="00C37E7F" w:rsidRPr="006C43D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autentično</w:t>
      </w:r>
      <w:r w:rsidR="00C37E7F" w:rsidRPr="006C43D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tumačenje</w:t>
      </w:r>
      <w:r w:rsidR="00C37E7F" w:rsidRPr="006C43D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donese</w:t>
      </w:r>
      <w:r w:rsidR="00C37E7F" w:rsidRPr="006C43D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</w:t>
      </w:r>
      <w:r w:rsidR="00C37E7F" w:rsidRPr="006C43D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hitnom</w:t>
      </w:r>
      <w:r w:rsidR="00C37E7F" w:rsidRPr="006C43D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postupku</w:t>
      </w:r>
      <w:r w:rsidR="00C37E7F" w:rsidRPr="006C43D5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da</w:t>
      </w:r>
      <w:r w:rsidR="00C37E7F" w:rsidRPr="006C43D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bi</w:t>
      </w:r>
      <w:r w:rsidR="00C37E7F" w:rsidRPr="006C43D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</w:t>
      </w:r>
      <w:r w:rsidR="00C37E7F" w:rsidRPr="006C43D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sprečile</w:t>
      </w:r>
      <w:r w:rsidR="00C37E7F" w:rsidRPr="006C43D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štetne</w:t>
      </w:r>
      <w:r w:rsidR="00C37E7F" w:rsidRPr="006C43D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posledice</w:t>
      </w:r>
      <w:r w:rsidR="00C37E7F" w:rsidRPr="006C43D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do</w:t>
      </w:r>
      <w:r w:rsidR="00C37E7F" w:rsidRPr="006C43D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kojih</w:t>
      </w:r>
      <w:r w:rsidR="00C37E7F" w:rsidRPr="006C43D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mogu</w:t>
      </w:r>
      <w:r w:rsidR="00C37E7F" w:rsidRPr="006C43D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da</w:t>
      </w:r>
      <w:r w:rsidR="00C37E7F" w:rsidRPr="006C43D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dovedu</w:t>
      </w:r>
      <w:r w:rsidR="00C37E7F" w:rsidRPr="006C43D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nedoumice</w:t>
      </w:r>
      <w:r w:rsidR="00C37E7F" w:rsidRPr="006C43D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C37E7F" w:rsidRPr="006C43D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primeni</w:t>
      </w:r>
      <w:r w:rsidR="00C37E7F" w:rsidRPr="006C43D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navedenih</w:t>
      </w:r>
      <w:r w:rsidR="00C37E7F" w:rsidRPr="006C43D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odredbi</w:t>
      </w:r>
      <w:r w:rsidR="00C37E7F" w:rsidRPr="006C43D5">
        <w:rPr>
          <w:sz w:val="26"/>
          <w:szCs w:val="26"/>
          <w:lang w:val="sr-Cyrl-CS"/>
        </w:rPr>
        <w:t>.</w:t>
      </w:r>
    </w:p>
    <w:p w:rsidR="00C37E7F" w:rsidRPr="006C43D5" w:rsidRDefault="00C37E7F" w:rsidP="00C37E7F">
      <w:pPr>
        <w:rPr>
          <w:sz w:val="26"/>
          <w:szCs w:val="26"/>
          <w:lang w:val="sr-Cyrl-RS"/>
        </w:rPr>
      </w:pPr>
    </w:p>
    <w:p w:rsidR="00FD7F65" w:rsidRPr="006C43D5" w:rsidRDefault="00FD7F65">
      <w:pPr>
        <w:rPr>
          <w:sz w:val="26"/>
          <w:szCs w:val="26"/>
          <w:lang w:val="sr-Cyrl-RS"/>
        </w:rPr>
      </w:pPr>
    </w:p>
    <w:sectPr w:rsidR="00FD7F65" w:rsidRPr="006C43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6A4" w:rsidRDefault="00C416A4" w:rsidP="00C37E7F">
      <w:r>
        <w:separator/>
      </w:r>
    </w:p>
  </w:endnote>
  <w:endnote w:type="continuationSeparator" w:id="0">
    <w:p w:rsidR="00C416A4" w:rsidRDefault="00C416A4" w:rsidP="00C3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FC5" w:rsidRDefault="00861F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FC5" w:rsidRDefault="00861F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FC5" w:rsidRDefault="00861F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6A4" w:rsidRDefault="00C416A4" w:rsidP="00C37E7F">
      <w:r>
        <w:separator/>
      </w:r>
    </w:p>
  </w:footnote>
  <w:footnote w:type="continuationSeparator" w:id="0">
    <w:p w:rsidR="00C416A4" w:rsidRDefault="00C416A4" w:rsidP="00C37E7F">
      <w:r>
        <w:continuationSeparator/>
      </w:r>
    </w:p>
  </w:footnote>
  <w:footnote w:id="1">
    <w:p w:rsidR="00C37E7F" w:rsidRPr="008F096D" w:rsidRDefault="00C37E7F" w:rsidP="00C37E7F">
      <w:pPr>
        <w:pStyle w:val="FootnoteText"/>
        <w:rPr>
          <w:rFonts w:ascii="Cambria" w:hAnsi="Cambria"/>
        </w:rPr>
      </w:pPr>
      <w:r w:rsidRPr="009535C1">
        <w:rPr>
          <w:rStyle w:val="FootnoteReference"/>
          <w:rFonts w:ascii="Cambria" w:hAnsi="Cambria"/>
        </w:rPr>
        <w:footnoteRef/>
      </w:r>
      <w:r w:rsidRPr="009535C1">
        <w:rPr>
          <w:rFonts w:ascii="Cambria" w:hAnsi="Cambria"/>
        </w:rPr>
        <w:t xml:space="preserve"> </w:t>
      </w:r>
      <w:proofErr w:type="spellStart"/>
      <w:r w:rsidR="00861FC5">
        <w:rPr>
          <w:rFonts w:ascii="Cambria" w:hAnsi="Cambria"/>
        </w:rPr>
        <w:t>Perović</w:t>
      </w:r>
      <w:proofErr w:type="spellEnd"/>
      <w:r w:rsidRPr="008F096D">
        <w:rPr>
          <w:rFonts w:ascii="Cambria" w:hAnsi="Cambria"/>
        </w:rPr>
        <w:t xml:space="preserve">, </w:t>
      </w:r>
      <w:r w:rsidR="00861FC5">
        <w:rPr>
          <w:rFonts w:ascii="Cambria" w:hAnsi="Cambria"/>
        </w:rPr>
        <w:t>Slobodan</w:t>
      </w:r>
      <w:r w:rsidRPr="008F096D">
        <w:rPr>
          <w:rFonts w:ascii="Cambria" w:hAnsi="Cambria"/>
        </w:rPr>
        <w:t xml:space="preserve">, </w:t>
      </w:r>
      <w:proofErr w:type="spellStart"/>
      <w:r w:rsidR="00861FC5">
        <w:rPr>
          <w:rFonts w:ascii="Cambria" w:hAnsi="Cambria"/>
        </w:rPr>
        <w:t>Komentar</w:t>
      </w:r>
      <w:proofErr w:type="spellEnd"/>
      <w:r w:rsidRPr="008F096D">
        <w:rPr>
          <w:rFonts w:ascii="Cambria" w:hAnsi="Cambria"/>
        </w:rPr>
        <w:t xml:space="preserve"> </w:t>
      </w:r>
      <w:proofErr w:type="spellStart"/>
      <w:r w:rsidR="00861FC5">
        <w:rPr>
          <w:rFonts w:ascii="Cambria" w:hAnsi="Cambria"/>
        </w:rPr>
        <w:t>Zakona</w:t>
      </w:r>
      <w:proofErr w:type="spellEnd"/>
      <w:r w:rsidRPr="008F096D">
        <w:rPr>
          <w:rFonts w:ascii="Cambria" w:hAnsi="Cambria"/>
        </w:rPr>
        <w:t xml:space="preserve"> </w:t>
      </w:r>
      <w:r w:rsidR="00861FC5">
        <w:rPr>
          <w:rFonts w:ascii="Cambria" w:hAnsi="Cambria"/>
        </w:rPr>
        <w:t>o</w:t>
      </w:r>
      <w:r w:rsidRPr="008F096D">
        <w:rPr>
          <w:rFonts w:ascii="Cambria" w:hAnsi="Cambria"/>
        </w:rPr>
        <w:t xml:space="preserve"> </w:t>
      </w:r>
      <w:proofErr w:type="spellStart"/>
      <w:r w:rsidR="00861FC5">
        <w:rPr>
          <w:rFonts w:ascii="Cambria" w:hAnsi="Cambria"/>
        </w:rPr>
        <w:t>obligacionim</w:t>
      </w:r>
      <w:proofErr w:type="spellEnd"/>
      <w:r w:rsidRPr="008F096D">
        <w:rPr>
          <w:rFonts w:ascii="Cambria" w:hAnsi="Cambria"/>
        </w:rPr>
        <w:t xml:space="preserve"> </w:t>
      </w:r>
      <w:proofErr w:type="spellStart"/>
      <w:r w:rsidR="00861FC5">
        <w:rPr>
          <w:rFonts w:ascii="Cambria" w:hAnsi="Cambria"/>
        </w:rPr>
        <w:t>odnosima</w:t>
      </w:r>
      <w:proofErr w:type="spellEnd"/>
      <w:r w:rsidRPr="008F096D">
        <w:rPr>
          <w:rFonts w:ascii="Cambria" w:hAnsi="Cambria"/>
        </w:rPr>
        <w:t xml:space="preserve">, </w:t>
      </w:r>
      <w:proofErr w:type="spellStart"/>
      <w:r w:rsidR="00861FC5">
        <w:rPr>
          <w:rFonts w:ascii="Cambria" w:hAnsi="Cambria"/>
        </w:rPr>
        <w:t>knjiga</w:t>
      </w:r>
      <w:proofErr w:type="spellEnd"/>
      <w:r w:rsidRPr="008F096D">
        <w:rPr>
          <w:rFonts w:ascii="Cambria" w:hAnsi="Cambria"/>
        </w:rPr>
        <w:t xml:space="preserve"> </w:t>
      </w:r>
      <w:proofErr w:type="spellStart"/>
      <w:r w:rsidR="00861FC5">
        <w:rPr>
          <w:rFonts w:ascii="Cambria" w:hAnsi="Cambria"/>
        </w:rPr>
        <w:t>prva</w:t>
      </w:r>
      <w:proofErr w:type="spellEnd"/>
      <w:r w:rsidRPr="008F096D">
        <w:rPr>
          <w:rFonts w:ascii="Cambria" w:hAnsi="Cambria"/>
        </w:rPr>
        <w:t>, “</w:t>
      </w:r>
      <w:proofErr w:type="spellStart"/>
      <w:r w:rsidR="00861FC5">
        <w:rPr>
          <w:rFonts w:ascii="Cambria" w:hAnsi="Cambria"/>
        </w:rPr>
        <w:t>Savremena</w:t>
      </w:r>
      <w:proofErr w:type="spellEnd"/>
      <w:r w:rsidRPr="008F096D">
        <w:rPr>
          <w:rFonts w:ascii="Cambria" w:hAnsi="Cambria"/>
        </w:rPr>
        <w:t xml:space="preserve"> </w:t>
      </w:r>
      <w:proofErr w:type="spellStart"/>
      <w:r w:rsidR="00861FC5">
        <w:rPr>
          <w:rFonts w:ascii="Cambria" w:hAnsi="Cambria"/>
        </w:rPr>
        <w:t>administracija</w:t>
      </w:r>
      <w:proofErr w:type="spellEnd"/>
      <w:r w:rsidRPr="008F096D">
        <w:rPr>
          <w:rFonts w:ascii="Cambria" w:hAnsi="Cambria"/>
        </w:rPr>
        <w:t xml:space="preserve">”, </w:t>
      </w:r>
      <w:r w:rsidR="00861FC5">
        <w:rPr>
          <w:rFonts w:ascii="Cambria" w:hAnsi="Cambria"/>
        </w:rPr>
        <w:t>Beograd</w:t>
      </w:r>
      <w:r w:rsidRPr="008F096D">
        <w:rPr>
          <w:rFonts w:ascii="Cambria" w:hAnsi="Cambria"/>
        </w:rPr>
        <w:t xml:space="preserve">, 1995, </w:t>
      </w:r>
      <w:r w:rsidR="00861FC5">
        <w:rPr>
          <w:rFonts w:ascii="Cambria" w:hAnsi="Cambria"/>
        </w:rPr>
        <w:t>str</w:t>
      </w:r>
      <w:r w:rsidRPr="008F096D">
        <w:rPr>
          <w:rFonts w:ascii="Cambria" w:hAnsi="Cambria"/>
        </w:rPr>
        <w:t>.</w:t>
      </w:r>
      <w:r>
        <w:rPr>
          <w:rFonts w:ascii="Cambria" w:hAnsi="Cambria"/>
        </w:rPr>
        <w:t xml:space="preserve"> 284.</w:t>
      </w:r>
    </w:p>
  </w:footnote>
  <w:footnote w:id="2">
    <w:p w:rsidR="00C37E7F" w:rsidRPr="008F096D" w:rsidRDefault="00C37E7F" w:rsidP="00C37E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8F096D">
        <w:rPr>
          <w:i/>
        </w:rPr>
        <w:t>Idem.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FC5" w:rsidRDefault="00861F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FC5" w:rsidRDefault="00861F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FC5" w:rsidRDefault="00861F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7F"/>
    <w:rsid w:val="00097956"/>
    <w:rsid w:val="00164837"/>
    <w:rsid w:val="002823E0"/>
    <w:rsid w:val="00292B88"/>
    <w:rsid w:val="002970FA"/>
    <w:rsid w:val="003507AB"/>
    <w:rsid w:val="004839BF"/>
    <w:rsid w:val="006B437F"/>
    <w:rsid w:val="006C43D5"/>
    <w:rsid w:val="007B4CFE"/>
    <w:rsid w:val="008563BB"/>
    <w:rsid w:val="00861FC5"/>
    <w:rsid w:val="00884A43"/>
    <w:rsid w:val="00987B62"/>
    <w:rsid w:val="009A1C01"/>
    <w:rsid w:val="009C5778"/>
    <w:rsid w:val="00AB7777"/>
    <w:rsid w:val="00C21AD0"/>
    <w:rsid w:val="00C37E7F"/>
    <w:rsid w:val="00C416A4"/>
    <w:rsid w:val="00C90ABE"/>
    <w:rsid w:val="00D15FBE"/>
    <w:rsid w:val="00D2706E"/>
    <w:rsid w:val="00DC324D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E7F"/>
    <w:pPr>
      <w:spacing w:after="0" w:line="240" w:lineRule="auto"/>
      <w:jc w:val="both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37E7F"/>
    <w:pPr>
      <w:widowControl w:val="0"/>
      <w:autoSpaceDE w:val="0"/>
      <w:autoSpaceDN w:val="0"/>
      <w:adjustRightInd w:val="0"/>
      <w:spacing w:line="266" w:lineRule="exact"/>
      <w:ind w:firstLine="1384"/>
    </w:pPr>
    <w:rPr>
      <w:rFonts w:eastAsiaTheme="minorEastAsia"/>
    </w:rPr>
  </w:style>
  <w:style w:type="character" w:customStyle="1" w:styleId="FontStyle18">
    <w:name w:val="Font Style18"/>
    <w:basedOn w:val="DefaultParagraphFont"/>
    <w:uiPriority w:val="99"/>
    <w:rsid w:val="00C37E7F"/>
    <w:rPr>
      <w:rFonts w:ascii="Times New Roman" w:hAnsi="Times New Roman" w:cs="Times New Roman" w:hint="default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7E7F"/>
    <w:pPr>
      <w:jc w:val="left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7E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7E7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77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1FC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FC5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61FC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FC5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E7F"/>
    <w:pPr>
      <w:spacing w:after="0" w:line="240" w:lineRule="auto"/>
      <w:jc w:val="both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37E7F"/>
    <w:pPr>
      <w:widowControl w:val="0"/>
      <w:autoSpaceDE w:val="0"/>
      <w:autoSpaceDN w:val="0"/>
      <w:adjustRightInd w:val="0"/>
      <w:spacing w:line="266" w:lineRule="exact"/>
      <w:ind w:firstLine="1384"/>
    </w:pPr>
    <w:rPr>
      <w:rFonts w:eastAsiaTheme="minorEastAsia"/>
    </w:rPr>
  </w:style>
  <w:style w:type="character" w:customStyle="1" w:styleId="FontStyle18">
    <w:name w:val="Font Style18"/>
    <w:basedOn w:val="DefaultParagraphFont"/>
    <w:uiPriority w:val="99"/>
    <w:rsid w:val="00C37E7F"/>
    <w:rPr>
      <w:rFonts w:ascii="Times New Roman" w:hAnsi="Times New Roman" w:cs="Times New Roman" w:hint="default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7E7F"/>
    <w:pPr>
      <w:jc w:val="left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7E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7E7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77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1FC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FC5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61FC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FC5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2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cp:lastPrinted>2016-02-28T18:53:00Z</cp:lastPrinted>
  <dcterms:created xsi:type="dcterms:W3CDTF">2016-03-03T11:44:00Z</dcterms:created>
  <dcterms:modified xsi:type="dcterms:W3CDTF">2016-03-03T11:44:00Z</dcterms:modified>
</cp:coreProperties>
</file>